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58" w:rsidRPr="009117EE" w:rsidRDefault="000B576D" w:rsidP="000B576D">
      <w:pPr>
        <w:spacing w:after="0" w:line="240" w:lineRule="auto"/>
        <w:ind w:right="-1015"/>
        <w:rPr>
          <w:rFonts w:ascii="Times New Roman" w:hAnsi="Times New Roman" w:cs="Times New Roman"/>
          <w:b/>
          <w:u w:val="single"/>
        </w:rPr>
      </w:pPr>
      <w:bookmarkStart w:id="0" w:name="_GoBack"/>
      <w:bookmarkEnd w:id="0"/>
      <w:r>
        <w:rPr>
          <w:rFonts w:ascii="Times New Roman" w:hAnsi="Times New Roman" w:cs="Times New Roman"/>
          <w:b/>
          <w:u w:val="single"/>
        </w:rPr>
        <w:t xml:space="preserve"> </w:t>
      </w:r>
      <w:r w:rsidR="00BD6FDC" w:rsidRPr="009117EE">
        <w:rPr>
          <w:rFonts w:ascii="Times New Roman" w:hAnsi="Times New Roman" w:cs="Times New Roman"/>
          <w:b/>
          <w:u w:val="single"/>
        </w:rPr>
        <w:t>V</w:t>
      </w:r>
      <w:r w:rsidR="00A25D51" w:rsidRPr="009117EE">
        <w:rPr>
          <w:rFonts w:ascii="Times New Roman" w:hAnsi="Times New Roman" w:cs="Times New Roman"/>
          <w:b/>
          <w:u w:val="single"/>
        </w:rPr>
        <w:t>e</w:t>
      </w:r>
      <w:r w:rsidR="00BD6FDC" w:rsidRPr="009117EE">
        <w:rPr>
          <w:rFonts w:ascii="Times New Roman" w:hAnsi="Times New Roman" w:cs="Times New Roman"/>
          <w:b/>
          <w:u w:val="single"/>
        </w:rPr>
        <w:t xml:space="preserve">rslag  afdelingsledenvergadering Fietsersbond Houten </w:t>
      </w:r>
      <w:r w:rsidR="0005228A">
        <w:rPr>
          <w:rFonts w:ascii="Times New Roman" w:hAnsi="Times New Roman" w:cs="Times New Roman"/>
          <w:b/>
          <w:u w:val="single"/>
        </w:rPr>
        <w:t>13</w:t>
      </w:r>
      <w:r w:rsidR="00BD6FDC" w:rsidRPr="009117EE">
        <w:rPr>
          <w:rFonts w:ascii="Times New Roman" w:hAnsi="Times New Roman" w:cs="Times New Roman"/>
          <w:b/>
          <w:u w:val="single"/>
        </w:rPr>
        <w:t xml:space="preserve"> januari 20</w:t>
      </w:r>
      <w:r w:rsidR="0005228A">
        <w:rPr>
          <w:rFonts w:ascii="Times New Roman" w:hAnsi="Times New Roman" w:cs="Times New Roman"/>
          <w:b/>
          <w:u w:val="single"/>
        </w:rPr>
        <w:t>21 (via Teams)</w:t>
      </w:r>
    </w:p>
    <w:p w:rsidR="00BD6FDC" w:rsidRPr="009117EE" w:rsidRDefault="00BD6FDC" w:rsidP="006337D5">
      <w:pPr>
        <w:spacing w:after="0" w:line="240" w:lineRule="auto"/>
        <w:rPr>
          <w:rFonts w:ascii="Times New Roman" w:hAnsi="Times New Roman" w:cs="Times New Roman"/>
        </w:rPr>
      </w:pPr>
    </w:p>
    <w:p w:rsidR="004801E7" w:rsidRDefault="00A25D51" w:rsidP="001F32A1">
      <w:pPr>
        <w:tabs>
          <w:tab w:val="left" w:pos="8647"/>
        </w:tabs>
        <w:spacing w:after="60" w:line="240" w:lineRule="auto"/>
        <w:ind w:right="261"/>
        <w:rPr>
          <w:rFonts w:ascii="Times New Roman" w:hAnsi="Times New Roman" w:cs="Times New Roman"/>
        </w:rPr>
      </w:pPr>
      <w:r w:rsidRPr="009117EE">
        <w:rPr>
          <w:rFonts w:ascii="Times New Roman" w:hAnsi="Times New Roman" w:cs="Times New Roman"/>
          <w:i/>
        </w:rPr>
        <w:t>Aanwezig:</w:t>
      </w:r>
      <w:r w:rsidRPr="009117EE">
        <w:rPr>
          <w:rFonts w:ascii="Times New Roman" w:hAnsi="Times New Roman" w:cs="Times New Roman"/>
        </w:rPr>
        <w:t xml:space="preserve"> </w:t>
      </w:r>
      <w:r w:rsidR="009A0523">
        <w:rPr>
          <w:rFonts w:ascii="Times New Roman" w:hAnsi="Times New Roman" w:cs="Times New Roman"/>
        </w:rPr>
        <w:t xml:space="preserve">bestuursleden: </w:t>
      </w:r>
      <w:r w:rsidR="00A30914">
        <w:rPr>
          <w:rFonts w:ascii="Times New Roman" w:hAnsi="Times New Roman" w:cs="Times New Roman"/>
        </w:rPr>
        <w:t xml:space="preserve">Jannie den Engelsman, </w:t>
      </w:r>
      <w:r w:rsidR="00BA43DD" w:rsidRPr="009117EE">
        <w:rPr>
          <w:rFonts w:ascii="Times New Roman" w:hAnsi="Times New Roman" w:cs="Times New Roman"/>
        </w:rPr>
        <w:t xml:space="preserve">Arjen de Boer, </w:t>
      </w:r>
      <w:r w:rsidR="00F00B66">
        <w:rPr>
          <w:rFonts w:ascii="Times New Roman" w:hAnsi="Times New Roman" w:cs="Times New Roman"/>
        </w:rPr>
        <w:t xml:space="preserve">Johan Jol, </w:t>
      </w:r>
      <w:r w:rsidR="00BA43DD" w:rsidRPr="009117EE">
        <w:rPr>
          <w:rFonts w:ascii="Times New Roman" w:hAnsi="Times New Roman" w:cs="Times New Roman"/>
        </w:rPr>
        <w:t xml:space="preserve"> JanPeter Westein</w:t>
      </w:r>
      <w:r w:rsidR="000C5B49">
        <w:rPr>
          <w:rFonts w:ascii="Times New Roman" w:hAnsi="Times New Roman" w:cs="Times New Roman"/>
        </w:rPr>
        <w:t>,</w:t>
      </w:r>
      <w:r w:rsidR="00BA43DD" w:rsidRPr="009117EE">
        <w:rPr>
          <w:rFonts w:ascii="Times New Roman" w:hAnsi="Times New Roman" w:cs="Times New Roman"/>
        </w:rPr>
        <w:t xml:space="preserve"> </w:t>
      </w:r>
      <w:r w:rsidR="00A30914">
        <w:rPr>
          <w:rFonts w:ascii="Times New Roman" w:hAnsi="Times New Roman" w:cs="Times New Roman"/>
        </w:rPr>
        <w:t>Doesjka Hoogewoud</w:t>
      </w:r>
      <w:r w:rsidR="00051AD0">
        <w:rPr>
          <w:rFonts w:ascii="Times New Roman" w:hAnsi="Times New Roman" w:cs="Times New Roman"/>
        </w:rPr>
        <w:t xml:space="preserve">, </w:t>
      </w:r>
      <w:r w:rsidR="004801E7">
        <w:rPr>
          <w:rFonts w:ascii="Times New Roman" w:hAnsi="Times New Roman" w:cs="Times New Roman"/>
        </w:rPr>
        <w:t xml:space="preserve">Dick Veldkamp (bestuursleden), </w:t>
      </w:r>
    </w:p>
    <w:p w:rsidR="00626599" w:rsidRDefault="009A0523" w:rsidP="00626599">
      <w:pPr>
        <w:tabs>
          <w:tab w:val="left" w:pos="8647"/>
        </w:tabs>
        <w:spacing w:after="60" w:line="240" w:lineRule="auto"/>
        <w:ind w:right="261"/>
        <w:rPr>
          <w:rFonts w:ascii="Times New Roman" w:hAnsi="Times New Roman" w:cs="Times New Roman"/>
        </w:rPr>
      </w:pPr>
      <w:r>
        <w:rPr>
          <w:rFonts w:ascii="Times New Roman" w:hAnsi="Times New Roman" w:cs="Times New Roman"/>
        </w:rPr>
        <w:t xml:space="preserve">Leden: </w:t>
      </w:r>
      <w:r w:rsidR="00A61FC8" w:rsidRPr="009117EE">
        <w:rPr>
          <w:rFonts w:ascii="Times New Roman" w:hAnsi="Times New Roman" w:cs="Times New Roman"/>
        </w:rPr>
        <w:t xml:space="preserve">Jan Krijger, </w:t>
      </w:r>
      <w:r w:rsidR="0096605E" w:rsidRPr="009117EE">
        <w:rPr>
          <w:rFonts w:ascii="Times New Roman" w:hAnsi="Times New Roman" w:cs="Times New Roman"/>
        </w:rPr>
        <w:t xml:space="preserve">Cor van Angelen, </w:t>
      </w:r>
      <w:r w:rsidR="00D20897">
        <w:rPr>
          <w:rFonts w:ascii="Times New Roman" w:hAnsi="Times New Roman" w:cs="Times New Roman"/>
        </w:rPr>
        <w:t xml:space="preserve">  </w:t>
      </w:r>
      <w:r w:rsidR="004801E7">
        <w:rPr>
          <w:rFonts w:ascii="Times New Roman" w:hAnsi="Times New Roman" w:cs="Times New Roman"/>
        </w:rPr>
        <w:t>André Botermans,</w:t>
      </w:r>
      <w:r w:rsidR="0096605E" w:rsidRPr="009117EE">
        <w:rPr>
          <w:rFonts w:ascii="Times New Roman" w:hAnsi="Times New Roman" w:cs="Times New Roman"/>
        </w:rPr>
        <w:t xml:space="preserve"> </w:t>
      </w:r>
      <w:r w:rsidR="00F00B66">
        <w:rPr>
          <w:rFonts w:ascii="Times New Roman" w:hAnsi="Times New Roman" w:cs="Times New Roman"/>
        </w:rPr>
        <w:t>Ferdinand Hoogewoud</w:t>
      </w:r>
      <w:r w:rsidR="004801E7">
        <w:rPr>
          <w:rFonts w:ascii="Times New Roman" w:hAnsi="Times New Roman" w:cs="Times New Roman"/>
        </w:rPr>
        <w:t>,</w:t>
      </w:r>
      <w:r w:rsidR="00D20897">
        <w:rPr>
          <w:rFonts w:ascii="Times New Roman" w:hAnsi="Times New Roman" w:cs="Times New Roman"/>
        </w:rPr>
        <w:t xml:space="preserve"> </w:t>
      </w:r>
      <w:r w:rsidR="00995C69">
        <w:rPr>
          <w:rFonts w:ascii="Times New Roman" w:hAnsi="Times New Roman" w:cs="Times New Roman"/>
        </w:rPr>
        <w:t xml:space="preserve">Ineke Rohaan,  </w:t>
      </w:r>
      <w:r w:rsidR="00E50BA4">
        <w:rPr>
          <w:rFonts w:ascii="Times New Roman" w:hAnsi="Times New Roman" w:cs="Times New Roman"/>
        </w:rPr>
        <w:t xml:space="preserve">Harry van Straalen, </w:t>
      </w:r>
      <w:r w:rsidR="00995C69">
        <w:rPr>
          <w:rFonts w:ascii="Times New Roman" w:hAnsi="Times New Roman" w:cs="Times New Roman"/>
        </w:rPr>
        <w:t xml:space="preserve">Herman Walthaus, </w:t>
      </w:r>
      <w:r w:rsidR="00A61FC8">
        <w:rPr>
          <w:rFonts w:ascii="Times New Roman" w:hAnsi="Times New Roman" w:cs="Times New Roman"/>
        </w:rPr>
        <w:t xml:space="preserve">Ben Hermans, </w:t>
      </w:r>
      <w:r w:rsidR="004801E7">
        <w:rPr>
          <w:rFonts w:ascii="Times New Roman" w:hAnsi="Times New Roman" w:cs="Times New Roman"/>
        </w:rPr>
        <w:t>Willy Wagenmans, Ben Hund, Pim de Graaf,</w:t>
      </w:r>
      <w:r w:rsidR="00626599" w:rsidRPr="00626599">
        <w:rPr>
          <w:rFonts w:ascii="Times New Roman" w:hAnsi="Times New Roman" w:cs="Times New Roman"/>
        </w:rPr>
        <w:t xml:space="preserve"> </w:t>
      </w:r>
    </w:p>
    <w:p w:rsidR="004801E7" w:rsidRDefault="009A0523" w:rsidP="001F32A1">
      <w:pPr>
        <w:tabs>
          <w:tab w:val="left" w:pos="8647"/>
        </w:tabs>
        <w:spacing w:after="60" w:line="240" w:lineRule="auto"/>
        <w:ind w:right="261"/>
        <w:rPr>
          <w:rFonts w:ascii="Times New Roman" w:hAnsi="Times New Roman" w:cs="Times New Roman"/>
        </w:rPr>
      </w:pPr>
      <w:r>
        <w:rPr>
          <w:rFonts w:ascii="Times New Roman" w:hAnsi="Times New Roman" w:cs="Times New Roman"/>
        </w:rPr>
        <w:t>Daniel van Geest</w:t>
      </w:r>
      <w:r w:rsidR="00A61FC8">
        <w:rPr>
          <w:rFonts w:ascii="Times New Roman" w:hAnsi="Times New Roman" w:cs="Times New Roman"/>
        </w:rPr>
        <w:t>, Ton van Ginkel, Ton van der Ham,  Lex en Jetske Goudswaard</w:t>
      </w:r>
      <w:r w:rsidR="00EB3FB7">
        <w:rPr>
          <w:rFonts w:ascii="Times New Roman" w:hAnsi="Times New Roman" w:cs="Times New Roman"/>
        </w:rPr>
        <w:t>, Sasha van den Oudenrijn, Ernst van Zuijlen,. Gerald Sprik, Hermine Borghuis, Ruut van Rossen,</w:t>
      </w:r>
      <w:r w:rsidR="00EB3FB7" w:rsidRPr="00EB3FB7">
        <w:rPr>
          <w:rFonts w:ascii="Times New Roman" w:hAnsi="Times New Roman" w:cs="Times New Roman"/>
        </w:rPr>
        <w:t xml:space="preserve"> </w:t>
      </w:r>
      <w:r w:rsidR="00EB3FB7">
        <w:rPr>
          <w:rFonts w:ascii="Times New Roman" w:hAnsi="Times New Roman" w:cs="Times New Roman"/>
        </w:rPr>
        <w:t>Richard Makkinga</w:t>
      </w:r>
    </w:p>
    <w:p w:rsidR="00EB3FB7" w:rsidRDefault="00DA2734" w:rsidP="001F32A1">
      <w:pPr>
        <w:tabs>
          <w:tab w:val="left" w:pos="8647"/>
        </w:tabs>
        <w:spacing w:after="60" w:line="240" w:lineRule="auto"/>
        <w:ind w:right="261"/>
        <w:rPr>
          <w:rFonts w:ascii="Times New Roman" w:hAnsi="Times New Roman" w:cs="Times New Roman"/>
        </w:rPr>
      </w:pPr>
      <w:r>
        <w:rPr>
          <w:rFonts w:ascii="Times New Roman" w:hAnsi="Times New Roman" w:cs="Times New Roman"/>
        </w:rPr>
        <w:t xml:space="preserve">Niet-leden: Bert </w:t>
      </w:r>
      <w:r w:rsidR="00EB3FB7">
        <w:rPr>
          <w:rFonts w:ascii="Times New Roman" w:hAnsi="Times New Roman" w:cs="Times New Roman"/>
        </w:rPr>
        <w:t>Henzen (VVN)</w:t>
      </w:r>
    </w:p>
    <w:p w:rsidR="00EB3FB7" w:rsidRDefault="00EB3FB7" w:rsidP="001F32A1">
      <w:pPr>
        <w:tabs>
          <w:tab w:val="left" w:pos="8647"/>
        </w:tabs>
        <w:spacing w:after="60" w:line="240" w:lineRule="auto"/>
        <w:ind w:right="261"/>
        <w:rPr>
          <w:rFonts w:ascii="Times New Roman" w:hAnsi="Times New Roman" w:cs="Times New Roman"/>
        </w:rPr>
      </w:pPr>
      <w:r>
        <w:rPr>
          <w:rFonts w:ascii="Times New Roman" w:hAnsi="Times New Roman" w:cs="Times New Roman"/>
        </w:rPr>
        <w:t>Inleiders: Esther van Garderen (directeur FB) , Arne Schaddelee (gedeputeerde mobiliteit)</w:t>
      </w:r>
    </w:p>
    <w:tbl>
      <w:tblPr>
        <w:tblW w:w="11687" w:type="dxa"/>
        <w:tblLayout w:type="fixed"/>
        <w:tblCellMar>
          <w:left w:w="70" w:type="dxa"/>
          <w:right w:w="70" w:type="dxa"/>
        </w:tblCellMar>
        <w:tblLook w:val="04A0" w:firstRow="1" w:lastRow="0" w:firstColumn="1" w:lastColumn="0" w:noHBand="0" w:noVBand="1"/>
      </w:tblPr>
      <w:tblGrid>
        <w:gridCol w:w="9498"/>
        <w:gridCol w:w="1257"/>
        <w:gridCol w:w="160"/>
        <w:gridCol w:w="160"/>
        <w:gridCol w:w="452"/>
        <w:gridCol w:w="160"/>
      </w:tblGrid>
      <w:tr w:rsidR="002A73C7" w:rsidRPr="00EB785E" w:rsidTr="00A00215">
        <w:trPr>
          <w:trHeight w:val="378"/>
        </w:trPr>
        <w:tc>
          <w:tcPr>
            <w:tcW w:w="9498" w:type="dxa"/>
            <w:tcBorders>
              <w:top w:val="nil"/>
              <w:left w:val="nil"/>
            </w:tcBorders>
            <w:shd w:val="clear" w:color="auto" w:fill="auto"/>
            <w:noWrap/>
          </w:tcPr>
          <w:p w:rsidR="00BD5342" w:rsidRPr="00B76D8F" w:rsidRDefault="00BD5342" w:rsidP="002A73C7">
            <w:pPr>
              <w:tabs>
                <w:tab w:val="left" w:pos="781"/>
                <w:tab w:val="left" w:pos="8647"/>
              </w:tabs>
              <w:spacing w:after="0" w:line="240" w:lineRule="auto"/>
              <w:ind w:right="261"/>
              <w:rPr>
                <w:rFonts w:ascii="Times New Roman" w:hAnsi="Times New Roman" w:cs="Times New Roman"/>
                <w:i/>
              </w:rPr>
            </w:pPr>
            <w:r>
              <w:rPr>
                <w:rFonts w:ascii="Times New Roman" w:hAnsi="Times New Roman" w:cs="Times New Roman"/>
                <w:i/>
              </w:rPr>
              <w:t>Afwezig met kennisgeving</w:t>
            </w:r>
          </w:p>
          <w:p w:rsidR="002A73C7" w:rsidRDefault="00BD5342" w:rsidP="00034FB7">
            <w:pPr>
              <w:spacing w:after="0" w:line="240" w:lineRule="auto"/>
              <w:ind w:right="-903"/>
              <w:rPr>
                <w:rFonts w:ascii="Times New Roman" w:hAnsi="Times New Roman" w:cs="Times New Roman"/>
              </w:rPr>
            </w:pPr>
            <w:r>
              <w:rPr>
                <w:rFonts w:ascii="Times New Roman" w:hAnsi="Times New Roman" w:cs="Times New Roman"/>
              </w:rPr>
              <w:t xml:space="preserve">Kees van Dalen, </w:t>
            </w:r>
            <w:r w:rsidR="009A0523">
              <w:rPr>
                <w:rFonts w:ascii="Times New Roman" w:hAnsi="Times New Roman" w:cs="Times New Roman"/>
              </w:rPr>
              <w:t>P</w:t>
            </w:r>
            <w:r w:rsidR="009927AF">
              <w:rPr>
                <w:rFonts w:ascii="Times New Roman" w:hAnsi="Times New Roman" w:cs="Times New Roman"/>
              </w:rPr>
              <w:t>eter Vollebrecht.</w:t>
            </w:r>
          </w:p>
          <w:p w:rsidR="00C64F82" w:rsidRDefault="00C64F82" w:rsidP="00034FB7">
            <w:pPr>
              <w:spacing w:after="0" w:line="240" w:lineRule="auto"/>
              <w:ind w:right="-903"/>
              <w:rPr>
                <w:rFonts w:ascii="Times New Roman" w:hAnsi="Times New Roman" w:cs="Times New Roman"/>
              </w:rPr>
            </w:pPr>
          </w:p>
          <w:p w:rsidR="00C64F82" w:rsidRDefault="00C64F82" w:rsidP="00034FB7">
            <w:pPr>
              <w:spacing w:after="0" w:line="240" w:lineRule="auto"/>
              <w:ind w:right="-903"/>
              <w:rPr>
                <w:rFonts w:ascii="Times New Roman" w:hAnsi="Times New Roman" w:cs="Times New Roman"/>
              </w:rPr>
            </w:pPr>
            <w:r>
              <w:rPr>
                <w:rFonts w:ascii="Times New Roman" w:hAnsi="Times New Roman" w:cs="Times New Roman"/>
              </w:rPr>
              <w:t>Verslag; Johan Jol</w:t>
            </w:r>
          </w:p>
          <w:p w:rsidR="009A0523" w:rsidRDefault="009A0523" w:rsidP="001F32A1">
            <w:pPr>
              <w:tabs>
                <w:tab w:val="left" w:pos="8647"/>
              </w:tabs>
              <w:spacing w:after="0" w:line="240" w:lineRule="auto"/>
              <w:ind w:right="261"/>
              <w:rPr>
                <w:rFonts w:ascii="Times New Roman" w:hAnsi="Times New Roman" w:cs="Times New Roman"/>
              </w:rPr>
            </w:pPr>
          </w:p>
          <w:p w:rsidR="009A0523" w:rsidRDefault="001F2634" w:rsidP="001F2634">
            <w:pPr>
              <w:pStyle w:val="Lijstalinea"/>
              <w:numPr>
                <w:ilvl w:val="0"/>
                <w:numId w:val="16"/>
              </w:numPr>
              <w:tabs>
                <w:tab w:val="left" w:pos="8647"/>
              </w:tabs>
              <w:spacing w:after="0" w:line="240" w:lineRule="auto"/>
              <w:ind w:right="261"/>
              <w:rPr>
                <w:rFonts w:ascii="Times New Roman" w:hAnsi="Times New Roman" w:cs="Times New Roman"/>
                <w:b/>
              </w:rPr>
            </w:pPr>
            <w:r>
              <w:rPr>
                <w:rFonts w:ascii="Times New Roman" w:hAnsi="Times New Roman" w:cs="Times New Roman"/>
                <w:b/>
              </w:rPr>
              <w:t>Welkom en opening</w:t>
            </w:r>
          </w:p>
          <w:p w:rsidR="001F2634" w:rsidRDefault="001F2634" w:rsidP="001F2634">
            <w:pPr>
              <w:pStyle w:val="Lijstalinea"/>
              <w:tabs>
                <w:tab w:val="left" w:pos="8647"/>
              </w:tabs>
              <w:spacing w:after="0" w:line="240" w:lineRule="auto"/>
              <w:ind w:left="0" w:right="261"/>
              <w:rPr>
                <w:rFonts w:ascii="Times New Roman" w:hAnsi="Times New Roman" w:cs="Times New Roman"/>
                <w:b/>
              </w:rPr>
            </w:pPr>
          </w:p>
          <w:p w:rsidR="00C64F82" w:rsidRDefault="001F2634" w:rsidP="00C64F82">
            <w:pPr>
              <w:pStyle w:val="Lijstalinea"/>
              <w:tabs>
                <w:tab w:val="left" w:pos="8647"/>
              </w:tabs>
              <w:spacing w:after="0" w:line="240" w:lineRule="auto"/>
              <w:ind w:left="0" w:right="261"/>
              <w:rPr>
                <w:rFonts w:ascii="Times New Roman" w:hAnsi="Times New Roman" w:cs="Times New Roman"/>
              </w:rPr>
            </w:pPr>
            <w:r>
              <w:rPr>
                <w:rFonts w:ascii="Times New Roman" w:hAnsi="Times New Roman" w:cs="Times New Roman"/>
                <w:u w:val="single"/>
              </w:rPr>
              <w:t xml:space="preserve">JanPeter Westein </w:t>
            </w:r>
            <w:r>
              <w:rPr>
                <w:rFonts w:ascii="Times New Roman" w:hAnsi="Times New Roman" w:cs="Times New Roman"/>
              </w:rPr>
              <w:t xml:space="preserve">heet als </w:t>
            </w:r>
            <w:r w:rsidR="00DA2734">
              <w:rPr>
                <w:rFonts w:ascii="Times New Roman" w:hAnsi="Times New Roman" w:cs="Times New Roman"/>
              </w:rPr>
              <w:t>voorzitter de aanwezigen welkom op deze bijzondere vergadering op afstand. Hij is blij dat zovelen zich hebben op gegeven, en legt in het kort uit wat de spelregels zijn van deze digitale bijeen komst. Ve</w:t>
            </w:r>
            <w:r w:rsidR="00DD530B">
              <w:rPr>
                <w:rFonts w:ascii="Times New Roman" w:hAnsi="Times New Roman" w:cs="Times New Roman"/>
              </w:rPr>
              <w:t>r</w:t>
            </w:r>
            <w:r w:rsidR="00DA2734">
              <w:rPr>
                <w:rFonts w:ascii="Times New Roman" w:hAnsi="Times New Roman" w:cs="Times New Roman"/>
              </w:rPr>
              <w:t>der geeft hi</w:t>
            </w:r>
            <w:r w:rsidR="00C64F82">
              <w:rPr>
                <w:rFonts w:ascii="Times New Roman" w:hAnsi="Times New Roman" w:cs="Times New Roman"/>
              </w:rPr>
              <w:t>j e</w:t>
            </w:r>
            <w:r w:rsidR="009927AF">
              <w:rPr>
                <w:rFonts w:ascii="Times New Roman" w:hAnsi="Times New Roman" w:cs="Times New Roman"/>
              </w:rPr>
              <w:t>e</w:t>
            </w:r>
            <w:r w:rsidR="00C64F82">
              <w:rPr>
                <w:rFonts w:ascii="Times New Roman" w:hAnsi="Times New Roman" w:cs="Times New Roman"/>
              </w:rPr>
              <w:t>n korte toelichting op de agenda van de</w:t>
            </w:r>
            <w:r w:rsidR="00DA2734">
              <w:rPr>
                <w:rFonts w:ascii="Times New Roman" w:hAnsi="Times New Roman" w:cs="Times New Roman"/>
              </w:rPr>
              <w:t>ze</w:t>
            </w:r>
            <w:r w:rsidR="00C64F82">
              <w:rPr>
                <w:rFonts w:ascii="Times New Roman" w:hAnsi="Times New Roman" w:cs="Times New Roman"/>
              </w:rPr>
              <w:t xml:space="preserve"> avond.</w:t>
            </w:r>
          </w:p>
          <w:p w:rsidR="00083083" w:rsidRDefault="00083083" w:rsidP="00C64F82">
            <w:pPr>
              <w:pStyle w:val="Lijstalinea"/>
              <w:tabs>
                <w:tab w:val="left" w:pos="8647"/>
              </w:tabs>
              <w:spacing w:after="0" w:line="240" w:lineRule="auto"/>
              <w:ind w:left="0" w:right="261"/>
              <w:rPr>
                <w:rFonts w:ascii="Times New Roman" w:hAnsi="Times New Roman" w:cs="Times New Roman"/>
              </w:rPr>
            </w:pPr>
          </w:p>
          <w:p w:rsidR="00C64F82" w:rsidRPr="009422F1" w:rsidRDefault="008D25CB" w:rsidP="00C64F82">
            <w:pPr>
              <w:pStyle w:val="Lijstalinea"/>
              <w:numPr>
                <w:ilvl w:val="0"/>
                <w:numId w:val="16"/>
              </w:numPr>
              <w:tabs>
                <w:tab w:val="left" w:pos="8647"/>
              </w:tabs>
              <w:spacing w:after="0" w:line="240" w:lineRule="auto"/>
              <w:ind w:right="261"/>
              <w:rPr>
                <w:rFonts w:ascii="Times New Roman" w:hAnsi="Times New Roman" w:cs="Times New Roman"/>
              </w:rPr>
            </w:pPr>
            <w:r>
              <w:rPr>
                <w:rFonts w:ascii="Times New Roman" w:hAnsi="Times New Roman" w:cs="Times New Roman"/>
                <w:b/>
              </w:rPr>
              <w:t>V</w:t>
            </w:r>
            <w:r w:rsidR="00DA2734">
              <w:rPr>
                <w:rFonts w:ascii="Times New Roman" w:hAnsi="Times New Roman" w:cs="Times New Roman"/>
                <w:b/>
              </w:rPr>
              <w:t>erslag vorige ALV-vergadering 22</w:t>
            </w:r>
            <w:r w:rsidR="00C64F82">
              <w:rPr>
                <w:rFonts w:ascii="Times New Roman" w:hAnsi="Times New Roman" w:cs="Times New Roman"/>
                <w:b/>
              </w:rPr>
              <w:t xml:space="preserve"> januari 20</w:t>
            </w:r>
            <w:r w:rsidR="00DA2734">
              <w:rPr>
                <w:rFonts w:ascii="Times New Roman" w:hAnsi="Times New Roman" w:cs="Times New Roman"/>
                <w:b/>
              </w:rPr>
              <w:t>20</w:t>
            </w:r>
          </w:p>
          <w:p w:rsidR="009422F1" w:rsidRDefault="009422F1" w:rsidP="008D25CB">
            <w:pPr>
              <w:pStyle w:val="Lijstalinea"/>
              <w:tabs>
                <w:tab w:val="left" w:pos="8647"/>
              </w:tabs>
              <w:spacing w:after="0" w:line="240" w:lineRule="auto"/>
              <w:ind w:left="0" w:right="261"/>
              <w:rPr>
                <w:rFonts w:ascii="Times New Roman" w:hAnsi="Times New Roman" w:cs="Times New Roman"/>
              </w:rPr>
            </w:pPr>
          </w:p>
          <w:p w:rsidR="008D25CB" w:rsidRDefault="00DA2734" w:rsidP="008D25CB">
            <w:pPr>
              <w:pStyle w:val="Lijstalinea"/>
              <w:tabs>
                <w:tab w:val="left" w:pos="8647"/>
              </w:tabs>
              <w:spacing w:after="0" w:line="240" w:lineRule="auto"/>
              <w:ind w:left="0" w:right="261"/>
              <w:rPr>
                <w:rFonts w:ascii="Times New Roman" w:hAnsi="Times New Roman" w:cs="Times New Roman"/>
              </w:rPr>
            </w:pPr>
            <w:r>
              <w:rPr>
                <w:rFonts w:ascii="Times New Roman" w:hAnsi="Times New Roman" w:cs="Times New Roman"/>
              </w:rPr>
              <w:t>Geen van de leden heeft van tevoren commentaar gegeven op h</w:t>
            </w:r>
            <w:r w:rsidR="008D25CB">
              <w:rPr>
                <w:rFonts w:ascii="Times New Roman" w:hAnsi="Times New Roman" w:cs="Times New Roman"/>
              </w:rPr>
              <w:t>et verslag</w:t>
            </w:r>
            <w:r>
              <w:rPr>
                <w:rFonts w:ascii="Times New Roman" w:hAnsi="Times New Roman" w:cs="Times New Roman"/>
              </w:rPr>
              <w:t>, en het wordt derhalve formeel v</w:t>
            </w:r>
            <w:r w:rsidR="00BD5342" w:rsidRPr="009117EE">
              <w:rPr>
                <w:rFonts w:ascii="Times New Roman" w:hAnsi="Times New Roman" w:cs="Times New Roman"/>
              </w:rPr>
              <w:t>astgesteld</w:t>
            </w:r>
            <w:r>
              <w:rPr>
                <w:rFonts w:ascii="Times New Roman" w:hAnsi="Times New Roman" w:cs="Times New Roman"/>
              </w:rPr>
              <w:t>, met dank aan de secretaris</w:t>
            </w:r>
            <w:r w:rsidR="00BD5342">
              <w:rPr>
                <w:rFonts w:ascii="Times New Roman" w:hAnsi="Times New Roman" w:cs="Times New Roman"/>
              </w:rPr>
              <w:t>.</w:t>
            </w:r>
          </w:p>
          <w:p w:rsidR="00BD5342" w:rsidRPr="002F3FBF" w:rsidRDefault="00BD5342" w:rsidP="001F32A1">
            <w:pPr>
              <w:tabs>
                <w:tab w:val="left" w:pos="8647"/>
              </w:tabs>
              <w:spacing w:after="0" w:line="240" w:lineRule="auto"/>
              <w:ind w:right="261"/>
              <w:rPr>
                <w:rFonts w:ascii="Calibri" w:eastAsia="Times New Roman" w:hAnsi="Calibri" w:cs="Times New Roman"/>
                <w:color w:val="000000"/>
                <w:lang w:eastAsia="nl-NL"/>
              </w:rPr>
            </w:pPr>
          </w:p>
        </w:tc>
        <w:tc>
          <w:tcPr>
            <w:tcW w:w="1257" w:type="dxa"/>
            <w:tcBorders>
              <w:top w:val="nil"/>
              <w:right w:val="nil"/>
            </w:tcBorders>
          </w:tcPr>
          <w:p w:rsidR="00BD5342" w:rsidRPr="002F3FBF" w:rsidRDefault="00BD5342" w:rsidP="006D7BAB">
            <w:pPr>
              <w:tabs>
                <w:tab w:val="left" w:pos="196"/>
                <w:tab w:val="left" w:pos="8647"/>
              </w:tabs>
              <w:spacing w:after="0" w:line="240" w:lineRule="auto"/>
              <w:ind w:right="261"/>
              <w:rPr>
                <w:rFonts w:ascii="Calibri" w:eastAsia="Times New Roman" w:hAnsi="Calibri" w:cs="Times New Roman"/>
                <w:color w:val="000000"/>
                <w:lang w:eastAsia="nl-NL"/>
              </w:rPr>
            </w:pPr>
          </w:p>
        </w:tc>
        <w:tc>
          <w:tcPr>
            <w:tcW w:w="160" w:type="dxa"/>
            <w:tcBorders>
              <w:top w:val="nil"/>
              <w:left w:val="nil"/>
            </w:tcBorders>
          </w:tcPr>
          <w:p w:rsidR="00BD5342" w:rsidRPr="002F3FBF" w:rsidRDefault="00BD5342" w:rsidP="001F32A1">
            <w:pPr>
              <w:tabs>
                <w:tab w:val="left" w:pos="8647"/>
              </w:tabs>
              <w:spacing w:after="0" w:line="240" w:lineRule="auto"/>
              <w:ind w:right="261"/>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1F32A1">
            <w:pPr>
              <w:tabs>
                <w:tab w:val="left" w:pos="8647"/>
              </w:tabs>
              <w:spacing w:after="0" w:line="240" w:lineRule="auto"/>
              <w:ind w:right="261"/>
              <w:rPr>
                <w:rFonts w:ascii="Calibri" w:eastAsia="Times New Roman" w:hAnsi="Calibri" w:cs="Times New Roman"/>
                <w:color w:val="000000"/>
                <w:lang w:eastAsia="nl-NL"/>
              </w:rPr>
            </w:pPr>
          </w:p>
        </w:tc>
        <w:tc>
          <w:tcPr>
            <w:tcW w:w="452" w:type="dxa"/>
            <w:tcBorders>
              <w:top w:val="nil"/>
              <w:left w:val="nil"/>
              <w:bottom w:val="nil"/>
              <w:right w:val="nil"/>
            </w:tcBorders>
          </w:tcPr>
          <w:p w:rsidR="00BD5342" w:rsidRPr="002F3FBF" w:rsidRDefault="00BD5342" w:rsidP="001F32A1">
            <w:pPr>
              <w:tabs>
                <w:tab w:val="left" w:pos="8647"/>
              </w:tabs>
              <w:spacing w:after="0" w:line="240" w:lineRule="auto"/>
              <w:ind w:right="261"/>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1F32A1">
            <w:pPr>
              <w:tabs>
                <w:tab w:val="left" w:pos="8647"/>
              </w:tabs>
              <w:spacing w:after="0" w:line="240" w:lineRule="auto"/>
              <w:ind w:right="261"/>
              <w:rPr>
                <w:rFonts w:ascii="Calibri" w:eastAsia="Times New Roman" w:hAnsi="Calibri" w:cs="Times New Roman"/>
                <w:color w:val="000000"/>
                <w:lang w:eastAsia="nl-NL"/>
              </w:rPr>
            </w:pPr>
          </w:p>
        </w:tc>
      </w:tr>
      <w:tr w:rsidR="002A73C7" w:rsidRPr="00EB785E" w:rsidTr="00A00215">
        <w:trPr>
          <w:trHeight w:val="378"/>
        </w:trPr>
        <w:tc>
          <w:tcPr>
            <w:tcW w:w="9498" w:type="dxa"/>
            <w:tcBorders>
              <w:left w:val="nil"/>
              <w:bottom w:val="nil"/>
              <w:right w:val="nil"/>
            </w:tcBorders>
            <w:shd w:val="clear" w:color="auto" w:fill="auto"/>
            <w:noWrap/>
            <w:vAlign w:val="bottom"/>
          </w:tcPr>
          <w:p w:rsidR="00BD5342" w:rsidRDefault="00BD5342" w:rsidP="00BD5342">
            <w:pPr>
              <w:spacing w:after="0" w:line="240" w:lineRule="auto"/>
              <w:rPr>
                <w:rFonts w:ascii="Times New Roman" w:hAnsi="Times New Roman" w:cs="Times New Roman"/>
                <w:b/>
              </w:rPr>
            </w:pPr>
            <w:r>
              <w:rPr>
                <w:rFonts w:ascii="Times New Roman" w:hAnsi="Times New Roman" w:cs="Times New Roman"/>
                <w:b/>
              </w:rPr>
              <w:t>3. Jaarverslag 20</w:t>
            </w:r>
            <w:r w:rsidR="00DA2734">
              <w:rPr>
                <w:rFonts w:ascii="Times New Roman" w:hAnsi="Times New Roman" w:cs="Times New Roman"/>
                <w:b/>
              </w:rPr>
              <w:t>20</w:t>
            </w:r>
          </w:p>
          <w:p w:rsidR="00BD5342" w:rsidRDefault="00BD5342" w:rsidP="00BD5342">
            <w:pPr>
              <w:spacing w:after="0" w:line="240" w:lineRule="auto"/>
              <w:rPr>
                <w:rFonts w:ascii="Times New Roman" w:hAnsi="Times New Roman" w:cs="Times New Roman"/>
                <w:b/>
              </w:rPr>
            </w:pPr>
          </w:p>
          <w:p w:rsidR="00BD5342" w:rsidRDefault="00BD5342" w:rsidP="00DA2734">
            <w:pPr>
              <w:spacing w:after="0" w:line="240" w:lineRule="auto"/>
              <w:rPr>
                <w:rFonts w:ascii="Times New Roman" w:hAnsi="Times New Roman" w:cs="Times New Roman"/>
              </w:rPr>
            </w:pPr>
            <w:r>
              <w:rPr>
                <w:rFonts w:ascii="Times New Roman" w:hAnsi="Times New Roman" w:cs="Times New Roman"/>
                <w:u w:val="single"/>
              </w:rPr>
              <w:t xml:space="preserve">Johan Jol </w:t>
            </w:r>
            <w:r>
              <w:rPr>
                <w:rFonts w:ascii="Times New Roman" w:hAnsi="Times New Roman" w:cs="Times New Roman"/>
              </w:rPr>
              <w:t xml:space="preserve">(secretaris) geeft een korte terugblik op het afgelopen afdelingsjaar. </w:t>
            </w:r>
            <w:r w:rsidR="008D25CB">
              <w:rPr>
                <w:rFonts w:ascii="Times New Roman" w:hAnsi="Times New Roman" w:cs="Times New Roman"/>
              </w:rPr>
              <w:t xml:space="preserve">Heuglijk nieuw is dat het aantal afdelingsleden </w:t>
            </w:r>
            <w:r w:rsidR="00DA2734">
              <w:rPr>
                <w:rFonts w:ascii="Times New Roman" w:hAnsi="Times New Roman" w:cs="Times New Roman"/>
              </w:rPr>
              <w:t xml:space="preserve">opnieuw </w:t>
            </w:r>
            <w:r w:rsidR="008D25CB">
              <w:rPr>
                <w:rFonts w:ascii="Times New Roman" w:hAnsi="Times New Roman" w:cs="Times New Roman"/>
              </w:rPr>
              <w:t>een record hoogte heeft bereikt, namelijk 25</w:t>
            </w:r>
            <w:r w:rsidR="00DA2734">
              <w:rPr>
                <w:rFonts w:ascii="Times New Roman" w:hAnsi="Times New Roman" w:cs="Times New Roman"/>
              </w:rPr>
              <w:t xml:space="preserve">8 </w:t>
            </w:r>
            <w:r w:rsidR="008D25CB">
              <w:rPr>
                <w:rFonts w:ascii="Times New Roman" w:hAnsi="Times New Roman" w:cs="Times New Roman"/>
              </w:rPr>
              <w:t xml:space="preserve">. </w:t>
            </w:r>
          </w:p>
          <w:p w:rsidR="00936296" w:rsidRDefault="005F72DA" w:rsidP="00740174">
            <w:pPr>
              <w:spacing w:after="0" w:line="240" w:lineRule="auto"/>
              <w:rPr>
                <w:rFonts w:ascii="Times New Roman" w:hAnsi="Times New Roman" w:cs="Times New Roman"/>
              </w:rPr>
            </w:pPr>
            <w:r>
              <w:rPr>
                <w:rFonts w:ascii="Times New Roman" w:hAnsi="Times New Roman" w:cs="Times New Roman"/>
              </w:rPr>
              <w:t xml:space="preserve">In 2020 heeft FBH een uitgebreide zienswijze opgesteld op het ontwerpplan Ruimtelijke Koers, waarbij vooral </w:t>
            </w:r>
            <w:r w:rsidR="009927AF">
              <w:rPr>
                <w:rFonts w:ascii="Times New Roman" w:hAnsi="Times New Roman" w:cs="Times New Roman"/>
              </w:rPr>
              <w:t>gefocust</w:t>
            </w:r>
            <w:r>
              <w:rPr>
                <w:rFonts w:ascii="Times New Roman" w:hAnsi="Times New Roman" w:cs="Times New Roman"/>
              </w:rPr>
              <w:t xml:space="preserve"> is op de fietsmobiliteit en het regionale fietsnetwerk. De voorzitter heeft deze Zienswijze ook verdedigd op een Ronde</w:t>
            </w:r>
            <w:r w:rsidR="00936296">
              <w:rPr>
                <w:rFonts w:ascii="Times New Roman" w:hAnsi="Times New Roman" w:cs="Times New Roman"/>
              </w:rPr>
              <w:t xml:space="preserve"> </w:t>
            </w:r>
            <w:r>
              <w:rPr>
                <w:rFonts w:ascii="Times New Roman" w:hAnsi="Times New Roman" w:cs="Times New Roman"/>
              </w:rPr>
              <w:t>Tafel gesprek</w:t>
            </w:r>
            <w:r w:rsidR="00936296">
              <w:rPr>
                <w:rFonts w:ascii="Times New Roman" w:hAnsi="Times New Roman" w:cs="Times New Roman"/>
              </w:rPr>
              <w:t xml:space="preserve">, en er kwamen constructieve reacties van de fracties. </w:t>
            </w:r>
          </w:p>
          <w:p w:rsidR="00936296" w:rsidRDefault="00936296" w:rsidP="00740174">
            <w:pPr>
              <w:spacing w:after="0" w:line="240" w:lineRule="auto"/>
              <w:rPr>
                <w:rFonts w:ascii="Times New Roman" w:hAnsi="Times New Roman" w:cs="Times New Roman"/>
              </w:rPr>
            </w:pPr>
            <w:r>
              <w:rPr>
                <w:rFonts w:ascii="Times New Roman" w:hAnsi="Times New Roman" w:cs="Times New Roman"/>
              </w:rPr>
              <w:t xml:space="preserve">Samen met de afdeling Culemborg is verder een lobbytraject gestart om een fietsverbinding te realiseren over de Lek bij Culemborg. Hierbij wordt aangesloten bij de wens van de raadsfracties van Houten en Culemborg die in een motie om deze verbinding hebben gevraagd.   </w:t>
            </w:r>
          </w:p>
          <w:p w:rsidR="00083083" w:rsidRDefault="00740174" w:rsidP="00740174">
            <w:pPr>
              <w:spacing w:after="0" w:line="240" w:lineRule="auto"/>
              <w:rPr>
                <w:rFonts w:ascii="Times New Roman" w:hAnsi="Times New Roman" w:cs="Times New Roman"/>
              </w:rPr>
            </w:pPr>
            <w:r>
              <w:rPr>
                <w:rFonts w:ascii="Times New Roman" w:hAnsi="Times New Roman" w:cs="Times New Roman"/>
              </w:rPr>
              <w:t xml:space="preserve">Er heeft regelmatig overleg plaats gevonden </w:t>
            </w:r>
            <w:r w:rsidR="00EE165B">
              <w:rPr>
                <w:rFonts w:ascii="Times New Roman" w:hAnsi="Times New Roman" w:cs="Times New Roman"/>
              </w:rPr>
              <w:t xml:space="preserve">(deels in UFO-verband) </w:t>
            </w:r>
            <w:r>
              <w:rPr>
                <w:rFonts w:ascii="Times New Roman" w:hAnsi="Times New Roman" w:cs="Times New Roman"/>
              </w:rPr>
              <w:t>over de verbetering van fietsinfrastructuur</w:t>
            </w:r>
            <w:r w:rsidR="00083083">
              <w:rPr>
                <w:rFonts w:ascii="Times New Roman" w:hAnsi="Times New Roman" w:cs="Times New Roman"/>
              </w:rPr>
              <w:t xml:space="preserve"> binnen en rond Houten</w:t>
            </w:r>
            <w:r w:rsidR="005F72DA">
              <w:rPr>
                <w:rFonts w:ascii="Times New Roman" w:hAnsi="Times New Roman" w:cs="Times New Roman"/>
              </w:rPr>
              <w:t xml:space="preserve">. </w:t>
            </w:r>
            <w:r w:rsidR="00083083">
              <w:rPr>
                <w:rFonts w:ascii="Times New Roman" w:hAnsi="Times New Roman" w:cs="Times New Roman"/>
              </w:rPr>
              <w:t xml:space="preserve">In 2020 de   fietsstraat </w:t>
            </w:r>
            <w:r>
              <w:rPr>
                <w:rFonts w:ascii="Times New Roman" w:hAnsi="Times New Roman" w:cs="Times New Roman"/>
              </w:rPr>
              <w:t xml:space="preserve"> </w:t>
            </w:r>
            <w:r w:rsidR="00083083">
              <w:rPr>
                <w:rFonts w:ascii="Times New Roman" w:hAnsi="Times New Roman" w:cs="Times New Roman"/>
              </w:rPr>
              <w:t xml:space="preserve">Heemsteedseweg - Koppeldijk aangelegd, evenals een verbindend stuk fietsstraat aan het begin van de Lobbendijk. Er heeft besluitvorming plaats gevonden over de verlenging van het vrij liggende fietspad langs het Oostrumsdijkje (aansluiting met de Beusichemseweg) en de knip in de Achterdijk. Het voorstel om op de Lekdijk een vrij liggende fietspad te </w:t>
            </w:r>
          </w:p>
          <w:p w:rsidR="00740174" w:rsidRDefault="00083083" w:rsidP="00740174">
            <w:pPr>
              <w:spacing w:after="0" w:line="240" w:lineRule="auto"/>
              <w:rPr>
                <w:rFonts w:ascii="Times New Roman" w:hAnsi="Times New Roman" w:cs="Times New Roman"/>
              </w:rPr>
            </w:pPr>
            <w:r>
              <w:rPr>
                <w:rFonts w:ascii="Times New Roman" w:hAnsi="Times New Roman" w:cs="Times New Roman"/>
              </w:rPr>
              <w:t xml:space="preserve">realiseren (in het kader van de toekomstige dijkverzwaring) zal waarschijnlijk niet kunnen worden overgenomen gezien de kosten. </w:t>
            </w:r>
          </w:p>
          <w:p w:rsidR="003751CF" w:rsidRDefault="00BD5342" w:rsidP="003751CF">
            <w:pPr>
              <w:spacing w:after="0" w:line="240" w:lineRule="auto"/>
              <w:rPr>
                <w:rFonts w:ascii="Times New Roman" w:hAnsi="Times New Roman" w:cs="Times New Roman"/>
              </w:rPr>
            </w:pPr>
            <w:r>
              <w:rPr>
                <w:rFonts w:ascii="Times New Roman" w:hAnsi="Times New Roman" w:cs="Times New Roman"/>
              </w:rPr>
              <w:t xml:space="preserve">FBH </w:t>
            </w:r>
            <w:r w:rsidR="00083083">
              <w:rPr>
                <w:rFonts w:ascii="Times New Roman" w:hAnsi="Times New Roman" w:cs="Times New Roman"/>
              </w:rPr>
              <w:t xml:space="preserve">heeft op 3 oktober </w:t>
            </w:r>
            <w:r w:rsidR="003751CF">
              <w:rPr>
                <w:rFonts w:ascii="Times New Roman" w:hAnsi="Times New Roman" w:cs="Times New Roman"/>
              </w:rPr>
              <w:t>-</w:t>
            </w:r>
            <w:r w:rsidR="009927AF">
              <w:rPr>
                <w:rFonts w:ascii="Times New Roman" w:hAnsi="Times New Roman" w:cs="Times New Roman"/>
              </w:rPr>
              <w:t xml:space="preserve"> </w:t>
            </w:r>
            <w:r w:rsidR="003751CF">
              <w:rPr>
                <w:rFonts w:ascii="Times New Roman" w:hAnsi="Times New Roman" w:cs="Times New Roman"/>
              </w:rPr>
              <w:t>coronaproef -</w:t>
            </w:r>
            <w:r w:rsidR="00083083">
              <w:rPr>
                <w:rFonts w:ascii="Times New Roman" w:hAnsi="Times New Roman" w:cs="Times New Roman"/>
              </w:rPr>
              <w:t xml:space="preserve">een </w:t>
            </w:r>
            <w:r w:rsidR="003751CF">
              <w:rPr>
                <w:rFonts w:ascii="Times New Roman" w:hAnsi="Times New Roman" w:cs="Times New Roman"/>
              </w:rPr>
              <w:t xml:space="preserve">fietsverlichtingsactie gehouden . Verder is met succes een subsidie aangevraagd bij het Duurzaamheidsfonds om  </w:t>
            </w:r>
            <w:r>
              <w:rPr>
                <w:rFonts w:ascii="Times New Roman" w:hAnsi="Times New Roman" w:cs="Times New Roman"/>
              </w:rPr>
              <w:t xml:space="preserve">aan </w:t>
            </w:r>
            <w:r w:rsidR="003751CF">
              <w:rPr>
                <w:rFonts w:ascii="Times New Roman" w:hAnsi="Times New Roman" w:cs="Times New Roman"/>
              </w:rPr>
              <w:t>één of meer leenbakfietsen aan te schaffen.</w:t>
            </w:r>
          </w:p>
          <w:p w:rsidR="00BD5342" w:rsidRPr="00CE6EBC" w:rsidDel="00A96BE2" w:rsidRDefault="00BD5342" w:rsidP="003751CF">
            <w:pPr>
              <w:spacing w:after="0" w:line="240" w:lineRule="auto"/>
              <w:rPr>
                <w:rFonts w:ascii="Times New Roman" w:hAnsi="Times New Roman" w:cs="Times New Roman"/>
              </w:rPr>
            </w:pPr>
            <w:r>
              <w:rPr>
                <w:rFonts w:ascii="Times New Roman" w:hAnsi="Times New Roman" w:cs="Times New Roman"/>
              </w:rPr>
              <w:t>H</w:t>
            </w:r>
            <w:r w:rsidR="00E240E0">
              <w:rPr>
                <w:rFonts w:ascii="Times New Roman" w:hAnsi="Times New Roman" w:cs="Times New Roman"/>
              </w:rPr>
              <w:t xml:space="preserve">et </w:t>
            </w:r>
            <w:r w:rsidR="003751CF">
              <w:rPr>
                <w:rFonts w:ascii="Times New Roman" w:hAnsi="Times New Roman" w:cs="Times New Roman"/>
              </w:rPr>
              <w:t xml:space="preserve">volledige </w:t>
            </w:r>
            <w:r w:rsidR="00E240E0">
              <w:rPr>
                <w:rFonts w:ascii="Times New Roman" w:hAnsi="Times New Roman" w:cs="Times New Roman"/>
              </w:rPr>
              <w:t>Jaarverslag 20</w:t>
            </w:r>
            <w:r w:rsidR="003751CF">
              <w:rPr>
                <w:rFonts w:ascii="Times New Roman" w:hAnsi="Times New Roman" w:cs="Times New Roman"/>
              </w:rPr>
              <w:t>20</w:t>
            </w:r>
            <w:r w:rsidR="00E240E0">
              <w:rPr>
                <w:rFonts w:ascii="Times New Roman" w:hAnsi="Times New Roman" w:cs="Times New Roman"/>
              </w:rPr>
              <w:t>9</w:t>
            </w:r>
            <w:r>
              <w:rPr>
                <w:rFonts w:ascii="Times New Roman" w:hAnsi="Times New Roman" w:cs="Times New Roman"/>
              </w:rPr>
              <w:t xml:space="preserve"> is terug te vinden op de afdelings-website.   </w:t>
            </w:r>
          </w:p>
        </w:tc>
        <w:tc>
          <w:tcPr>
            <w:tcW w:w="1257" w:type="dxa"/>
            <w:tcBorders>
              <w:left w:val="nil"/>
              <w:bottom w:val="nil"/>
              <w:right w:val="nil"/>
            </w:tcBorders>
          </w:tcPr>
          <w:p w:rsidR="00BD5342" w:rsidRPr="002F3FBF" w:rsidRDefault="00BD5342" w:rsidP="000B576D">
            <w:pPr>
              <w:spacing w:after="0" w:line="240" w:lineRule="auto"/>
              <w:ind w:left="156"/>
              <w:rPr>
                <w:rFonts w:ascii="Calibri" w:eastAsia="Times New Roman" w:hAnsi="Calibri" w:cs="Times New Roman"/>
                <w:color w:val="000000"/>
                <w:lang w:eastAsia="nl-NL"/>
              </w:rPr>
            </w:pPr>
          </w:p>
        </w:tc>
        <w:tc>
          <w:tcPr>
            <w:tcW w:w="160" w:type="dxa"/>
            <w:tcBorders>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452"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r>
      <w:tr w:rsidR="002A73C7" w:rsidRPr="00EB785E" w:rsidTr="00A00215">
        <w:trPr>
          <w:trHeight w:val="378"/>
        </w:trPr>
        <w:tc>
          <w:tcPr>
            <w:tcW w:w="9498" w:type="dxa"/>
            <w:tcBorders>
              <w:top w:val="nil"/>
              <w:left w:val="nil"/>
              <w:bottom w:val="nil"/>
              <w:right w:val="nil"/>
            </w:tcBorders>
            <w:shd w:val="clear" w:color="auto" w:fill="auto"/>
            <w:noWrap/>
            <w:vAlign w:val="bottom"/>
          </w:tcPr>
          <w:p w:rsidR="00BD5342" w:rsidRDefault="00BD5342" w:rsidP="00BD5342">
            <w:pPr>
              <w:spacing w:after="0" w:line="240" w:lineRule="auto"/>
              <w:rPr>
                <w:rFonts w:ascii="Times New Roman" w:hAnsi="Times New Roman" w:cs="Times New Roman"/>
                <w:b/>
              </w:rPr>
            </w:pPr>
          </w:p>
          <w:p w:rsidR="00BD5342" w:rsidRDefault="00BD5342" w:rsidP="00BD5342">
            <w:pPr>
              <w:spacing w:after="0" w:line="240" w:lineRule="auto"/>
              <w:rPr>
                <w:rFonts w:ascii="Times New Roman" w:hAnsi="Times New Roman" w:cs="Times New Roman"/>
                <w:b/>
              </w:rPr>
            </w:pPr>
            <w:r>
              <w:rPr>
                <w:rFonts w:ascii="Times New Roman" w:hAnsi="Times New Roman" w:cs="Times New Roman"/>
                <w:b/>
              </w:rPr>
              <w:t>4</w:t>
            </w:r>
            <w:r w:rsidRPr="009117EE">
              <w:rPr>
                <w:rFonts w:ascii="Times New Roman" w:hAnsi="Times New Roman" w:cs="Times New Roman"/>
                <w:b/>
              </w:rPr>
              <w:t xml:space="preserve">. </w:t>
            </w:r>
            <w:r>
              <w:rPr>
                <w:rFonts w:ascii="Times New Roman" w:hAnsi="Times New Roman" w:cs="Times New Roman"/>
                <w:b/>
              </w:rPr>
              <w:t>Financieel  overzicht en begroting 20</w:t>
            </w:r>
            <w:r w:rsidR="00E240E0">
              <w:rPr>
                <w:rFonts w:ascii="Times New Roman" w:hAnsi="Times New Roman" w:cs="Times New Roman"/>
                <w:b/>
              </w:rPr>
              <w:t>2</w:t>
            </w:r>
            <w:r w:rsidR="00D065CE">
              <w:rPr>
                <w:rFonts w:ascii="Times New Roman" w:hAnsi="Times New Roman" w:cs="Times New Roman"/>
                <w:b/>
              </w:rPr>
              <w:t>1</w:t>
            </w:r>
            <w:r w:rsidR="00E240E0">
              <w:rPr>
                <w:rFonts w:ascii="Times New Roman" w:hAnsi="Times New Roman" w:cs="Times New Roman"/>
                <w:b/>
              </w:rPr>
              <w:t>.</w:t>
            </w:r>
          </w:p>
          <w:p w:rsidR="00BD5342" w:rsidRDefault="00BD5342" w:rsidP="00BD5342">
            <w:pPr>
              <w:spacing w:after="0" w:line="240" w:lineRule="auto"/>
              <w:rPr>
                <w:rFonts w:ascii="Times New Roman" w:hAnsi="Times New Roman" w:cs="Times New Roman"/>
                <w:b/>
              </w:rPr>
            </w:pPr>
          </w:p>
          <w:p w:rsidR="00BD5342" w:rsidRDefault="00BD5342" w:rsidP="00BD5342">
            <w:pPr>
              <w:spacing w:after="0" w:line="240" w:lineRule="auto"/>
              <w:rPr>
                <w:rFonts w:ascii="Times New Roman" w:hAnsi="Times New Roman" w:cs="Times New Roman"/>
              </w:rPr>
            </w:pPr>
            <w:r>
              <w:rPr>
                <w:rFonts w:ascii="Times New Roman" w:hAnsi="Times New Roman" w:cs="Times New Roman"/>
                <w:u w:val="single"/>
              </w:rPr>
              <w:t>Arjen de Boer</w:t>
            </w:r>
            <w:r>
              <w:rPr>
                <w:rFonts w:ascii="Times New Roman" w:hAnsi="Times New Roman" w:cs="Times New Roman"/>
              </w:rPr>
              <w:t xml:space="preserve"> (penningmeester) geeft aan de hand van 2 sheets een overzicht van de financiële situatie in het afgelopen jaar en  een vooruitblik aan de hand van een </w:t>
            </w:r>
            <w:r w:rsidR="00E53A87">
              <w:rPr>
                <w:rFonts w:ascii="Times New Roman" w:hAnsi="Times New Roman" w:cs="Times New Roman"/>
              </w:rPr>
              <w:t>conceptbegroting</w:t>
            </w:r>
            <w:r>
              <w:rPr>
                <w:rFonts w:ascii="Times New Roman" w:hAnsi="Times New Roman" w:cs="Times New Roman"/>
              </w:rPr>
              <w:t>.</w:t>
            </w:r>
            <w:r w:rsidR="00D2275D">
              <w:rPr>
                <w:rFonts w:ascii="Times New Roman" w:hAnsi="Times New Roman" w:cs="Times New Roman"/>
              </w:rPr>
              <w:t xml:space="preserve"> Deze informatie was reeds voorafgaande aan deze ALV aan de leden kenbaar gemaakt, en er waren geen vragen vooraf gesteld. </w:t>
            </w:r>
          </w:p>
          <w:p w:rsidR="006E2556" w:rsidRDefault="008C7C4B" w:rsidP="00D065CE">
            <w:pPr>
              <w:spacing w:after="0" w:line="240" w:lineRule="auto"/>
              <w:rPr>
                <w:rFonts w:ascii="Times New Roman" w:hAnsi="Times New Roman" w:cs="Times New Roman"/>
              </w:rPr>
            </w:pPr>
            <w:r>
              <w:rPr>
                <w:rFonts w:ascii="Times New Roman" w:hAnsi="Times New Roman" w:cs="Times New Roman"/>
              </w:rPr>
              <w:lastRenderedPageBreak/>
              <w:t>In 20</w:t>
            </w:r>
            <w:r w:rsidR="00D065CE">
              <w:rPr>
                <w:rFonts w:ascii="Times New Roman" w:hAnsi="Times New Roman" w:cs="Times New Roman"/>
              </w:rPr>
              <w:t>20</w:t>
            </w:r>
            <w:r w:rsidR="00BD5342">
              <w:rPr>
                <w:rFonts w:ascii="Times New Roman" w:hAnsi="Times New Roman" w:cs="Times New Roman"/>
              </w:rPr>
              <w:t xml:space="preserve"> </w:t>
            </w:r>
            <w:r w:rsidR="006E2556">
              <w:rPr>
                <w:rFonts w:ascii="Times New Roman" w:hAnsi="Times New Roman" w:cs="Times New Roman"/>
              </w:rPr>
              <w:t xml:space="preserve">is </w:t>
            </w:r>
            <w:r w:rsidR="00D065CE">
              <w:rPr>
                <w:rFonts w:ascii="Times New Roman" w:hAnsi="Times New Roman" w:cs="Times New Roman"/>
              </w:rPr>
              <w:t xml:space="preserve">ca € 175 </w:t>
            </w:r>
            <w:r w:rsidR="006E2556">
              <w:rPr>
                <w:rFonts w:ascii="Times New Roman" w:hAnsi="Times New Roman" w:cs="Times New Roman"/>
              </w:rPr>
              <w:t xml:space="preserve"> meer  uitgegeven dan  </w:t>
            </w:r>
            <w:r w:rsidR="00D065CE">
              <w:rPr>
                <w:rFonts w:ascii="Times New Roman" w:hAnsi="Times New Roman" w:cs="Times New Roman"/>
              </w:rPr>
              <w:t>binnengekomen</w:t>
            </w:r>
            <w:r w:rsidR="006E2556">
              <w:rPr>
                <w:rFonts w:ascii="Times New Roman" w:hAnsi="Times New Roman" w:cs="Times New Roman"/>
              </w:rPr>
              <w:t xml:space="preserve">, vooral uitgaven die te maken hadden met </w:t>
            </w:r>
            <w:r w:rsidR="00D065CE">
              <w:rPr>
                <w:rFonts w:ascii="Times New Roman" w:hAnsi="Times New Roman" w:cs="Times New Roman"/>
              </w:rPr>
              <w:t xml:space="preserve"> drukkosten (i.v.m. Zienswijze) en aanschaf hijsinrichtingen (i.v.m. fietsverlichtings-actie)</w:t>
            </w:r>
            <w:r w:rsidR="006E2556">
              <w:rPr>
                <w:rFonts w:ascii="Times New Roman" w:hAnsi="Times New Roman" w:cs="Times New Roman"/>
              </w:rPr>
              <w:t xml:space="preserve">. </w:t>
            </w:r>
            <w:r w:rsidR="00D065CE">
              <w:rPr>
                <w:rFonts w:ascii="Times New Roman" w:hAnsi="Times New Roman" w:cs="Times New Roman"/>
              </w:rPr>
              <w:t>In de begroting voor 2021</w:t>
            </w:r>
            <w:r w:rsidR="00173114">
              <w:rPr>
                <w:rFonts w:ascii="Times New Roman" w:hAnsi="Times New Roman" w:cs="Times New Roman"/>
              </w:rPr>
              <w:t xml:space="preserve"> lopen de te verwachten uitgaven volledig in de pas met de inkomsten.  </w:t>
            </w:r>
          </w:p>
          <w:p w:rsidR="00BD5342" w:rsidRDefault="00BD5342" w:rsidP="00BD5342">
            <w:pPr>
              <w:spacing w:after="0" w:line="240" w:lineRule="auto"/>
              <w:rPr>
                <w:rFonts w:ascii="Times New Roman" w:hAnsi="Times New Roman" w:cs="Times New Roman"/>
              </w:rPr>
            </w:pPr>
            <w:r>
              <w:rPr>
                <w:rFonts w:ascii="Times New Roman" w:hAnsi="Times New Roman" w:cs="Times New Roman"/>
              </w:rPr>
              <w:t xml:space="preserve">De aanwezige leden </w:t>
            </w:r>
            <w:r w:rsidR="00D2275D">
              <w:rPr>
                <w:rFonts w:ascii="Times New Roman" w:hAnsi="Times New Roman" w:cs="Times New Roman"/>
              </w:rPr>
              <w:t xml:space="preserve">gaan </w:t>
            </w:r>
            <w:r>
              <w:rPr>
                <w:rFonts w:ascii="Times New Roman" w:hAnsi="Times New Roman" w:cs="Times New Roman"/>
              </w:rPr>
              <w:t xml:space="preserve"> bij acclamatie  akkoord met de</w:t>
            </w:r>
            <w:r w:rsidR="00D2275D">
              <w:rPr>
                <w:rFonts w:ascii="Times New Roman" w:hAnsi="Times New Roman" w:cs="Times New Roman"/>
              </w:rPr>
              <w:t>ze</w:t>
            </w:r>
            <w:r>
              <w:rPr>
                <w:rFonts w:ascii="Times New Roman" w:hAnsi="Times New Roman" w:cs="Times New Roman"/>
              </w:rPr>
              <w:t xml:space="preserve"> financiële verantwoording.</w:t>
            </w:r>
          </w:p>
          <w:p w:rsidR="00BD5342" w:rsidRDefault="00BD5342" w:rsidP="00BD5342">
            <w:pPr>
              <w:spacing w:after="0" w:line="240" w:lineRule="auto"/>
              <w:rPr>
                <w:rFonts w:ascii="Times New Roman" w:hAnsi="Times New Roman" w:cs="Times New Roman"/>
              </w:rPr>
            </w:pPr>
          </w:p>
        </w:tc>
        <w:tc>
          <w:tcPr>
            <w:tcW w:w="1257"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452"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r>
      <w:tr w:rsidR="002A73C7" w:rsidRPr="00EB785E" w:rsidTr="00A00215">
        <w:trPr>
          <w:trHeight w:val="993"/>
        </w:trPr>
        <w:tc>
          <w:tcPr>
            <w:tcW w:w="9498" w:type="dxa"/>
            <w:tcBorders>
              <w:top w:val="nil"/>
              <w:left w:val="nil"/>
              <w:bottom w:val="nil"/>
              <w:right w:val="nil"/>
            </w:tcBorders>
            <w:shd w:val="clear" w:color="auto" w:fill="auto"/>
            <w:noWrap/>
            <w:vAlign w:val="bottom"/>
          </w:tcPr>
          <w:p w:rsidR="00BD5342" w:rsidRDefault="00BD5342" w:rsidP="00BD5342">
            <w:pPr>
              <w:spacing w:after="0" w:line="240" w:lineRule="auto"/>
              <w:rPr>
                <w:rFonts w:ascii="Times New Roman" w:hAnsi="Times New Roman" w:cs="Times New Roman"/>
                <w:b/>
              </w:rPr>
            </w:pPr>
            <w:r>
              <w:rPr>
                <w:rFonts w:ascii="Times New Roman" w:hAnsi="Times New Roman" w:cs="Times New Roman"/>
                <w:b/>
              </w:rPr>
              <w:t>5.</w:t>
            </w:r>
            <w:r w:rsidRPr="009117EE">
              <w:rPr>
                <w:rFonts w:ascii="Times New Roman" w:hAnsi="Times New Roman" w:cs="Times New Roman"/>
                <w:b/>
              </w:rPr>
              <w:t xml:space="preserve"> Aftreden van het o</w:t>
            </w:r>
            <w:r>
              <w:rPr>
                <w:rFonts w:ascii="Times New Roman" w:hAnsi="Times New Roman" w:cs="Times New Roman"/>
                <w:b/>
              </w:rPr>
              <w:t>u</w:t>
            </w:r>
            <w:r w:rsidRPr="009117EE">
              <w:rPr>
                <w:rFonts w:ascii="Times New Roman" w:hAnsi="Times New Roman" w:cs="Times New Roman"/>
                <w:b/>
              </w:rPr>
              <w:t>de bestuur en verkiezing nieuw bestuur</w:t>
            </w:r>
          </w:p>
          <w:p w:rsidR="00BD5342" w:rsidRPr="009117EE" w:rsidRDefault="00BD5342" w:rsidP="00BD5342">
            <w:pPr>
              <w:spacing w:after="0" w:line="240" w:lineRule="auto"/>
              <w:rPr>
                <w:rFonts w:ascii="Times New Roman" w:hAnsi="Times New Roman" w:cs="Times New Roman"/>
                <w:b/>
              </w:rPr>
            </w:pPr>
          </w:p>
          <w:p w:rsidR="00BD5342" w:rsidRDefault="000108AA" w:rsidP="00BD5342">
            <w:pPr>
              <w:spacing w:after="0" w:line="240" w:lineRule="auto"/>
              <w:rPr>
                <w:rFonts w:ascii="Times New Roman" w:hAnsi="Times New Roman" w:cs="Times New Roman"/>
              </w:rPr>
            </w:pPr>
            <w:r>
              <w:rPr>
                <w:rFonts w:ascii="Times New Roman" w:hAnsi="Times New Roman" w:cs="Times New Roman"/>
              </w:rPr>
              <w:t>D</w:t>
            </w:r>
            <w:r w:rsidR="00173114">
              <w:rPr>
                <w:rFonts w:ascii="Times New Roman" w:hAnsi="Times New Roman" w:cs="Times New Roman"/>
              </w:rPr>
              <w:t xml:space="preserve">e </w:t>
            </w:r>
            <w:r w:rsidR="00BD5342">
              <w:rPr>
                <w:rFonts w:ascii="Times New Roman" w:hAnsi="Times New Roman" w:cs="Times New Roman"/>
              </w:rPr>
              <w:t xml:space="preserve"> zittende bestuursleden stellen zich </w:t>
            </w:r>
            <w:r>
              <w:rPr>
                <w:rFonts w:ascii="Times New Roman" w:hAnsi="Times New Roman" w:cs="Times New Roman"/>
              </w:rPr>
              <w:t>alle</w:t>
            </w:r>
            <w:r w:rsidR="00173114">
              <w:rPr>
                <w:rFonts w:ascii="Times New Roman" w:hAnsi="Times New Roman" w:cs="Times New Roman"/>
              </w:rPr>
              <w:t xml:space="preserve"> 6 </w:t>
            </w:r>
            <w:r w:rsidR="00BD5342">
              <w:rPr>
                <w:rFonts w:ascii="Times New Roman" w:hAnsi="Times New Roman" w:cs="Times New Roman"/>
              </w:rPr>
              <w:t xml:space="preserve">verkiesbaar in dezelfde functies. Het gaat dan om: </w:t>
            </w:r>
          </w:p>
          <w:p w:rsidR="00BD5342" w:rsidRDefault="00BD5342" w:rsidP="00BD5342">
            <w:pPr>
              <w:pStyle w:val="Lijstalinea"/>
              <w:numPr>
                <w:ilvl w:val="0"/>
                <w:numId w:val="3"/>
              </w:numPr>
              <w:spacing w:after="0" w:line="240" w:lineRule="auto"/>
              <w:rPr>
                <w:rFonts w:ascii="Times New Roman" w:hAnsi="Times New Roman" w:cs="Times New Roman"/>
              </w:rPr>
            </w:pPr>
            <w:r w:rsidRPr="009117EE">
              <w:rPr>
                <w:rFonts w:ascii="Times New Roman" w:hAnsi="Times New Roman" w:cs="Times New Roman"/>
                <w:u w:val="single"/>
              </w:rPr>
              <w:t>JanPeter Westein</w:t>
            </w:r>
            <w:r>
              <w:rPr>
                <w:rFonts w:ascii="Times New Roman" w:hAnsi="Times New Roman" w:cs="Times New Roman"/>
                <w:u w:val="single"/>
              </w:rPr>
              <w:t xml:space="preserve">, </w:t>
            </w:r>
            <w:r>
              <w:rPr>
                <w:rFonts w:ascii="Times New Roman" w:hAnsi="Times New Roman" w:cs="Times New Roman"/>
              </w:rPr>
              <w:t>voorzitter, communicatie en publiciteit</w:t>
            </w:r>
          </w:p>
          <w:p w:rsidR="00BD5342" w:rsidRDefault="00BD5342" w:rsidP="00BD5342">
            <w:pPr>
              <w:pStyle w:val="Lijstalinea"/>
              <w:numPr>
                <w:ilvl w:val="0"/>
                <w:numId w:val="3"/>
              </w:numPr>
              <w:spacing w:after="0" w:line="240" w:lineRule="auto"/>
              <w:rPr>
                <w:rFonts w:ascii="Times New Roman" w:hAnsi="Times New Roman" w:cs="Times New Roman"/>
              </w:rPr>
            </w:pPr>
            <w:r w:rsidRPr="009117EE">
              <w:rPr>
                <w:rFonts w:ascii="Times New Roman" w:hAnsi="Times New Roman" w:cs="Times New Roman"/>
                <w:u w:val="single"/>
              </w:rPr>
              <w:t>Johan Jol</w:t>
            </w:r>
            <w:r>
              <w:rPr>
                <w:rFonts w:ascii="Times New Roman" w:hAnsi="Times New Roman" w:cs="Times New Roman"/>
                <w:u w:val="single"/>
              </w:rPr>
              <w:t>,</w:t>
            </w:r>
            <w:r w:rsidRPr="008773F6">
              <w:rPr>
                <w:rFonts w:ascii="Times New Roman" w:hAnsi="Times New Roman" w:cs="Times New Roman"/>
              </w:rPr>
              <w:t xml:space="preserve"> </w:t>
            </w:r>
            <w:r w:rsidRPr="009117EE">
              <w:rPr>
                <w:rFonts w:ascii="Times New Roman" w:hAnsi="Times New Roman" w:cs="Times New Roman"/>
              </w:rPr>
              <w:t>secretaris</w:t>
            </w:r>
            <w:r>
              <w:rPr>
                <w:rFonts w:ascii="Times New Roman" w:hAnsi="Times New Roman" w:cs="Times New Roman"/>
              </w:rPr>
              <w:t>, contacten gemeente</w:t>
            </w:r>
          </w:p>
          <w:p w:rsidR="00BD5342" w:rsidRPr="0068212C" w:rsidRDefault="00BD5342" w:rsidP="00BD5342">
            <w:pPr>
              <w:pStyle w:val="Lijstalinea"/>
              <w:numPr>
                <w:ilvl w:val="0"/>
                <w:numId w:val="3"/>
              </w:numPr>
              <w:spacing w:after="0" w:line="240" w:lineRule="auto"/>
              <w:rPr>
                <w:rFonts w:ascii="Times New Roman" w:hAnsi="Times New Roman" w:cs="Times New Roman"/>
              </w:rPr>
            </w:pPr>
            <w:r w:rsidRPr="009117EE">
              <w:rPr>
                <w:rFonts w:ascii="Times New Roman" w:hAnsi="Times New Roman" w:cs="Times New Roman"/>
                <w:u w:val="single"/>
              </w:rPr>
              <w:t>Arjen de Boer</w:t>
            </w:r>
            <w:r>
              <w:rPr>
                <w:rFonts w:ascii="Times New Roman" w:hAnsi="Times New Roman" w:cs="Times New Roman"/>
                <w:u w:val="single"/>
              </w:rPr>
              <w:t>,</w:t>
            </w:r>
            <w:r w:rsidRPr="0068212C">
              <w:rPr>
                <w:rFonts w:ascii="Times New Roman" w:hAnsi="Times New Roman" w:cs="Times New Roman"/>
              </w:rPr>
              <w:t xml:space="preserve"> penningmeester </w:t>
            </w:r>
          </w:p>
          <w:p w:rsidR="00BD5342" w:rsidRPr="009117EE" w:rsidRDefault="00BD5342" w:rsidP="00BD5342">
            <w:pPr>
              <w:pStyle w:val="Lijstalinea"/>
              <w:numPr>
                <w:ilvl w:val="0"/>
                <w:numId w:val="3"/>
              </w:numPr>
              <w:spacing w:after="0" w:line="240" w:lineRule="auto"/>
              <w:rPr>
                <w:rFonts w:ascii="Times New Roman" w:hAnsi="Times New Roman" w:cs="Times New Roman"/>
              </w:rPr>
            </w:pPr>
            <w:r w:rsidRPr="009117EE">
              <w:rPr>
                <w:rFonts w:ascii="Times New Roman" w:hAnsi="Times New Roman" w:cs="Times New Roman"/>
                <w:u w:val="single"/>
              </w:rPr>
              <w:t>Jannie den Engelsman</w:t>
            </w:r>
            <w:r w:rsidRPr="009117EE">
              <w:rPr>
                <w:rFonts w:ascii="Times New Roman" w:hAnsi="Times New Roman" w:cs="Times New Roman"/>
              </w:rPr>
              <w:t>, communicatie;</w:t>
            </w:r>
          </w:p>
          <w:p w:rsidR="00BD5342" w:rsidRPr="0002036D" w:rsidRDefault="00BD5342" w:rsidP="00BD5342">
            <w:pPr>
              <w:pStyle w:val="Lijstalinea"/>
              <w:numPr>
                <w:ilvl w:val="0"/>
                <w:numId w:val="3"/>
              </w:numPr>
              <w:spacing w:after="0" w:line="240" w:lineRule="auto"/>
              <w:rPr>
                <w:rFonts w:ascii="Times New Roman" w:hAnsi="Times New Roman" w:cs="Times New Roman"/>
              </w:rPr>
            </w:pPr>
            <w:r w:rsidRPr="003F56BD">
              <w:rPr>
                <w:rFonts w:ascii="Times New Roman" w:hAnsi="Times New Roman" w:cs="Times New Roman"/>
                <w:u w:val="single"/>
              </w:rPr>
              <w:t>Doesjka Hoogewoud</w:t>
            </w:r>
            <w:r>
              <w:rPr>
                <w:rFonts w:ascii="Times New Roman" w:hAnsi="Times New Roman" w:cs="Times New Roman"/>
              </w:rPr>
              <w:t>, coördinatie bezorging, coördinatie vrijwilligers, ledenwerving,</w:t>
            </w:r>
          </w:p>
          <w:p w:rsidR="00BD5342" w:rsidRDefault="00BD5342" w:rsidP="00BD5342">
            <w:pPr>
              <w:pStyle w:val="Lijstalinea"/>
              <w:numPr>
                <w:ilvl w:val="0"/>
                <w:numId w:val="3"/>
              </w:numPr>
              <w:spacing w:after="0" w:line="240" w:lineRule="auto"/>
              <w:rPr>
                <w:rFonts w:ascii="Times New Roman" w:hAnsi="Times New Roman" w:cs="Times New Roman"/>
              </w:rPr>
            </w:pPr>
            <w:r w:rsidRPr="009117EE">
              <w:rPr>
                <w:rFonts w:ascii="Times New Roman" w:hAnsi="Times New Roman" w:cs="Times New Roman"/>
                <w:u w:val="single"/>
              </w:rPr>
              <w:t>Dick Veldkamp</w:t>
            </w:r>
            <w:r>
              <w:rPr>
                <w:rFonts w:ascii="Times New Roman" w:hAnsi="Times New Roman" w:cs="Times New Roman"/>
                <w:u w:val="single"/>
              </w:rPr>
              <w:t>,</w:t>
            </w:r>
            <w:r w:rsidRPr="009117EE">
              <w:rPr>
                <w:rFonts w:ascii="Times New Roman" w:hAnsi="Times New Roman" w:cs="Times New Roman"/>
              </w:rPr>
              <w:t xml:space="preserve"> </w:t>
            </w:r>
            <w:r>
              <w:rPr>
                <w:rFonts w:ascii="Times New Roman" w:hAnsi="Times New Roman" w:cs="Times New Roman"/>
              </w:rPr>
              <w:t>Fietsnet, fietsverlichtingsactie</w:t>
            </w:r>
            <w:r w:rsidRPr="00BF4749">
              <w:rPr>
                <w:rFonts w:ascii="Times New Roman" w:hAnsi="Times New Roman" w:cs="Times New Roman"/>
                <w:u w:val="single"/>
              </w:rPr>
              <w:t xml:space="preserve"> </w:t>
            </w:r>
          </w:p>
          <w:p w:rsidR="000108AA" w:rsidRDefault="000108AA" w:rsidP="000108AA">
            <w:pPr>
              <w:pStyle w:val="Lijstalinea"/>
              <w:spacing w:after="0" w:line="240" w:lineRule="auto"/>
              <w:ind w:left="0"/>
              <w:rPr>
                <w:rFonts w:ascii="Times New Roman" w:hAnsi="Times New Roman" w:cs="Times New Roman"/>
                <w:u w:val="single"/>
              </w:rPr>
            </w:pPr>
          </w:p>
          <w:p w:rsidR="000108AA" w:rsidRPr="000108AA" w:rsidRDefault="000108AA" w:rsidP="000108AA">
            <w:pPr>
              <w:pStyle w:val="Lijstalinea"/>
              <w:spacing w:after="0" w:line="240" w:lineRule="auto"/>
              <w:ind w:left="0"/>
              <w:rPr>
                <w:rFonts w:ascii="Times New Roman" w:hAnsi="Times New Roman" w:cs="Times New Roman"/>
              </w:rPr>
            </w:pPr>
            <w:r>
              <w:rPr>
                <w:rFonts w:ascii="Times New Roman" w:hAnsi="Times New Roman" w:cs="Times New Roman"/>
              </w:rPr>
              <w:t xml:space="preserve">Voorafgaande aan deze vergadering hebben zich geen nieuwe kandidaten gemeld, hetgeen inhoudt dat het zittende bestuur voor het komende jaar is herkozen. Dit houdt tevens in dat de bestaande vacature nog niet vervuld kan woerden. De voorzitter spreekt de hoop uit dat in het komende jaar er zich alsnog leden zullen melden die belangstelling hebben voor een bestuursfunctie.  </w:t>
            </w:r>
          </w:p>
          <w:p w:rsidR="00C73A69" w:rsidRPr="009117EE" w:rsidRDefault="00C73A69" w:rsidP="00BD5342">
            <w:pPr>
              <w:spacing w:after="0" w:line="240" w:lineRule="auto"/>
              <w:rPr>
                <w:rFonts w:ascii="Times New Roman" w:hAnsi="Times New Roman" w:cs="Times New Roman"/>
              </w:rPr>
            </w:pPr>
          </w:p>
          <w:p w:rsidR="00BD5342" w:rsidRDefault="00BD5342" w:rsidP="00BD5342">
            <w:pPr>
              <w:spacing w:after="0" w:line="240" w:lineRule="auto"/>
              <w:rPr>
                <w:rFonts w:ascii="Times New Roman" w:hAnsi="Times New Roman" w:cs="Times New Roman"/>
                <w:b/>
              </w:rPr>
            </w:pPr>
            <w:r>
              <w:rPr>
                <w:rFonts w:ascii="Times New Roman" w:hAnsi="Times New Roman" w:cs="Times New Roman"/>
                <w:b/>
              </w:rPr>
              <w:t>6. Plannen voor het komende jaar</w:t>
            </w:r>
          </w:p>
          <w:p w:rsidR="000108AA" w:rsidRDefault="000108AA" w:rsidP="00BD5342">
            <w:pPr>
              <w:spacing w:after="0" w:line="240" w:lineRule="auto"/>
              <w:rPr>
                <w:rFonts w:ascii="Times New Roman" w:hAnsi="Times New Roman" w:cs="Times New Roman"/>
                <w:b/>
              </w:rPr>
            </w:pPr>
          </w:p>
          <w:p w:rsidR="000108AA" w:rsidRPr="00C618CC" w:rsidRDefault="00C618CC" w:rsidP="00BD5342">
            <w:pPr>
              <w:spacing w:after="0" w:line="240" w:lineRule="auto"/>
              <w:rPr>
                <w:rFonts w:ascii="Times New Roman" w:hAnsi="Times New Roman" w:cs="Times New Roman"/>
              </w:rPr>
            </w:pPr>
            <w:r>
              <w:rPr>
                <w:rFonts w:ascii="Times New Roman" w:hAnsi="Times New Roman" w:cs="Times New Roman"/>
                <w:u w:val="single"/>
              </w:rPr>
              <w:t xml:space="preserve">JanPeter Westein </w:t>
            </w:r>
            <w:r>
              <w:rPr>
                <w:rFonts w:ascii="Times New Roman" w:hAnsi="Times New Roman" w:cs="Times New Roman"/>
              </w:rPr>
              <w:t xml:space="preserve">schetst onder de titel Ruim baan voor  fietsgeluk in het kort de plannen voor het komende jaar. FBH streeft er naar om in het komende jaar een Fietsvisie voor Houten te ontwikkelen, waarin het stimuleren van fietsgebruik en het ontwikkelen van toekomstbestendige fietsnetwerken, binnen en buiten de bebouwde kom van Houten. </w:t>
            </w:r>
            <w:r w:rsidR="00F1739E">
              <w:rPr>
                <w:rFonts w:ascii="Times New Roman" w:hAnsi="Times New Roman" w:cs="Times New Roman"/>
              </w:rPr>
              <w:t>Hierbij passen concrete activiteiten als een onderzoek naar de fietsinfrastructuur, acties om het fietsgebruik van scholieren en werknemers te stimuleren en het stimuleren van regionale fietsverbindingen (o.a. Houten – Culemborg en Houten -Wijk bij Duurstede). Daarbij is de hulp en ondersteuning van actieve leden meer zeer welkom, en de voorzitter roept de leden op om zich hiervoor te melden</w:t>
            </w:r>
            <w:r w:rsidR="00D25AED">
              <w:rPr>
                <w:rFonts w:ascii="Times New Roman" w:hAnsi="Times New Roman" w:cs="Times New Roman"/>
              </w:rPr>
              <w:t>.</w:t>
            </w:r>
          </w:p>
          <w:p w:rsidR="00BD5342" w:rsidRPr="009117EE" w:rsidRDefault="00BD5342" w:rsidP="00BD5342">
            <w:pPr>
              <w:spacing w:after="0" w:line="240" w:lineRule="auto"/>
              <w:rPr>
                <w:rFonts w:ascii="Times New Roman" w:hAnsi="Times New Roman" w:cs="Times New Roman"/>
              </w:rPr>
            </w:pPr>
          </w:p>
          <w:p w:rsidR="00D713A0" w:rsidRDefault="00D01C0F" w:rsidP="00D25AED">
            <w:pPr>
              <w:spacing w:after="0" w:line="240" w:lineRule="auto"/>
              <w:rPr>
                <w:rFonts w:ascii="Times New Roman" w:hAnsi="Times New Roman" w:cs="Times New Roman"/>
                <w:b/>
              </w:rPr>
            </w:pPr>
            <w:r>
              <w:rPr>
                <w:rFonts w:ascii="Times New Roman" w:hAnsi="Times New Roman" w:cs="Times New Roman"/>
                <w:b/>
              </w:rPr>
              <w:t xml:space="preserve">7. </w:t>
            </w:r>
            <w:r w:rsidR="00D713A0">
              <w:rPr>
                <w:rFonts w:ascii="Times New Roman" w:hAnsi="Times New Roman" w:cs="Times New Roman"/>
                <w:b/>
              </w:rPr>
              <w:t>Presentatie Esther van Garderen (directeur FB) over Fietsplan 2021</w:t>
            </w:r>
          </w:p>
          <w:p w:rsidR="00EC5CCC" w:rsidRDefault="00EC5CCC" w:rsidP="00D25AED">
            <w:pPr>
              <w:spacing w:after="0" w:line="240" w:lineRule="auto"/>
              <w:rPr>
                <w:rFonts w:ascii="Times New Roman" w:hAnsi="Times New Roman" w:cs="Times New Roman"/>
                <w:b/>
              </w:rPr>
            </w:pPr>
          </w:p>
          <w:p w:rsidR="00D713A0" w:rsidRDefault="00D713A0" w:rsidP="00D25AED">
            <w:pPr>
              <w:spacing w:after="0" w:line="240" w:lineRule="auto"/>
              <w:rPr>
                <w:rFonts w:ascii="Times New Roman" w:hAnsi="Times New Roman" w:cs="Times New Roman"/>
              </w:rPr>
            </w:pPr>
            <w:r>
              <w:rPr>
                <w:rFonts w:ascii="Times New Roman" w:hAnsi="Times New Roman" w:cs="Times New Roman"/>
                <w:u w:val="single"/>
              </w:rPr>
              <w:t>Esther van Garderen</w:t>
            </w:r>
            <w:r>
              <w:rPr>
                <w:rFonts w:ascii="Times New Roman" w:hAnsi="Times New Roman" w:cs="Times New Roman"/>
              </w:rPr>
              <w:t xml:space="preserve"> is sinds 1 oktober de nieuwe directeur van de landelijke Fietsersbond, en is bezig met een uitgebreide kennismakingsronde onder de afdelingen Tot nu toe heeft zij 25 afdelingen (virtueel) bezocht, en zij heeft daaruit al veel informatie opgehaald wat er allemaal speelt. Zij heeft ambtelijk-bestuurlijke  ervaring op het vlak van ruimtelijke ontwikkeling bij verschillende gemeenten (Amersfoort, Almere) en heeft ook als zelfstandig consulent gewerkt. Enkele zaken die haar zijn opgevallen:</w:t>
            </w:r>
          </w:p>
          <w:p w:rsidR="00D713A0" w:rsidRDefault="00D713A0" w:rsidP="00D25AED">
            <w:pPr>
              <w:spacing w:after="0" w:line="240" w:lineRule="auto"/>
              <w:rPr>
                <w:rFonts w:ascii="Times New Roman" w:hAnsi="Times New Roman" w:cs="Times New Roman"/>
              </w:rPr>
            </w:pPr>
            <w:r>
              <w:rPr>
                <w:rFonts w:ascii="Times New Roman" w:hAnsi="Times New Roman" w:cs="Times New Roman"/>
              </w:rPr>
              <w:t xml:space="preserve">- </w:t>
            </w:r>
            <w:r w:rsidR="001A587B">
              <w:rPr>
                <w:rFonts w:ascii="Times New Roman" w:hAnsi="Times New Roman" w:cs="Times New Roman"/>
              </w:rPr>
              <w:t xml:space="preserve">er is voor de Fietsersbond nog heel wat werk te verzetten, </w:t>
            </w:r>
            <w:r w:rsidR="009927AF">
              <w:rPr>
                <w:rFonts w:ascii="Times New Roman" w:hAnsi="Times New Roman" w:cs="Times New Roman"/>
              </w:rPr>
              <w:t xml:space="preserve">waarbij ook </w:t>
            </w:r>
            <w:r w:rsidR="001A587B">
              <w:rPr>
                <w:rFonts w:ascii="Times New Roman" w:hAnsi="Times New Roman" w:cs="Times New Roman"/>
              </w:rPr>
              <w:t xml:space="preserve"> de vrijwilligers</w:t>
            </w:r>
            <w:r w:rsidR="009927AF">
              <w:rPr>
                <w:rFonts w:ascii="Times New Roman" w:hAnsi="Times New Roman" w:cs="Times New Roman"/>
              </w:rPr>
              <w:t xml:space="preserve"> een belangrijke rol moeten spelen</w:t>
            </w:r>
          </w:p>
          <w:p w:rsidR="001A587B" w:rsidRDefault="001A587B" w:rsidP="00D25AED">
            <w:pPr>
              <w:spacing w:after="0" w:line="240" w:lineRule="auto"/>
              <w:rPr>
                <w:rFonts w:ascii="Times New Roman" w:hAnsi="Times New Roman" w:cs="Times New Roman"/>
              </w:rPr>
            </w:pPr>
            <w:r>
              <w:rPr>
                <w:rFonts w:ascii="Times New Roman" w:hAnsi="Times New Roman" w:cs="Times New Roman"/>
              </w:rPr>
              <w:t>- ze heeft gemerkt (ook bevestigd door een stageonderzoek) dat er een kloof bestaat tussen het hoofdkantoor en de afdelingen, en zij heeft zich ten doel gesteld die kloof te dichten</w:t>
            </w:r>
          </w:p>
          <w:p w:rsidR="001A587B" w:rsidRDefault="001A587B" w:rsidP="00D25AED">
            <w:pPr>
              <w:spacing w:after="0" w:line="240" w:lineRule="auto"/>
              <w:rPr>
                <w:rFonts w:ascii="Times New Roman" w:hAnsi="Times New Roman" w:cs="Times New Roman"/>
              </w:rPr>
            </w:pPr>
            <w:r>
              <w:rPr>
                <w:rFonts w:ascii="Times New Roman" w:hAnsi="Times New Roman" w:cs="Times New Roman"/>
              </w:rPr>
              <w:t xml:space="preserve">- zo heeft zij met haar staf afgesproken dat alle FB-medewerkers meer prioriteit moeten geven aan signalen en vragen uit de afdelingen en dat alle medewerkers ook  direct ondersteuning moeten gaan verlenen aan de  </w:t>
            </w:r>
            <w:r w:rsidR="009927AF">
              <w:rPr>
                <w:rFonts w:ascii="Times New Roman" w:hAnsi="Times New Roman" w:cs="Times New Roman"/>
              </w:rPr>
              <w:t>afdelingen/</w:t>
            </w:r>
            <w:r>
              <w:rPr>
                <w:rFonts w:ascii="Times New Roman" w:hAnsi="Times New Roman" w:cs="Times New Roman"/>
              </w:rPr>
              <w:t>vrijwilligers. Verbetering van de dienstverlening staat hoog in haar vaandel</w:t>
            </w:r>
          </w:p>
          <w:p w:rsidR="001A587B" w:rsidRDefault="001A587B" w:rsidP="00D25AED">
            <w:pPr>
              <w:spacing w:after="0" w:line="240" w:lineRule="auto"/>
              <w:rPr>
                <w:rFonts w:ascii="Times New Roman" w:hAnsi="Times New Roman" w:cs="Times New Roman"/>
              </w:rPr>
            </w:pPr>
            <w:r>
              <w:rPr>
                <w:rFonts w:ascii="Times New Roman" w:hAnsi="Times New Roman" w:cs="Times New Roman"/>
              </w:rPr>
              <w:t xml:space="preserve">- zij is niet zo gediend van uitgebreide structuur discussies, en wil meer de nadruk leggen op concrete acties, het organiseren van fietsfestivals, publicitair timmeren aan de weg etc.  </w:t>
            </w:r>
          </w:p>
          <w:p w:rsidR="001A587B" w:rsidRDefault="001A587B" w:rsidP="00D25AED">
            <w:pPr>
              <w:spacing w:after="0" w:line="240" w:lineRule="auto"/>
              <w:rPr>
                <w:rFonts w:ascii="Times New Roman" w:hAnsi="Times New Roman" w:cs="Times New Roman"/>
              </w:rPr>
            </w:pPr>
            <w:r>
              <w:rPr>
                <w:rFonts w:ascii="Times New Roman" w:hAnsi="Times New Roman" w:cs="Times New Roman"/>
              </w:rPr>
              <w:t>- zij heeft geconstateerd dat de bond sterk vergrijsd is en dat de ledentallen teruglopen. Met name jongere fietsenthousiastelingen zijn meestal niet zo geporteerd voor klassieke verenigingsactiviteiten of bestuurlijke taken: zij willen concrete acties uitvoeren en niet al te vast zitten aan protocollen e.d.</w:t>
            </w:r>
          </w:p>
          <w:p w:rsidR="001A587B" w:rsidRDefault="001A587B" w:rsidP="00D25AED">
            <w:pPr>
              <w:spacing w:after="0" w:line="240" w:lineRule="auto"/>
              <w:rPr>
                <w:rFonts w:ascii="Times New Roman" w:hAnsi="Times New Roman" w:cs="Times New Roman"/>
              </w:rPr>
            </w:pPr>
            <w:r>
              <w:rPr>
                <w:rFonts w:ascii="Times New Roman" w:hAnsi="Times New Roman" w:cs="Times New Roman"/>
              </w:rPr>
              <w:t xml:space="preserve">- </w:t>
            </w:r>
            <w:r w:rsidR="000B5EEC">
              <w:rPr>
                <w:rFonts w:ascii="Times New Roman" w:hAnsi="Times New Roman" w:cs="Times New Roman"/>
              </w:rPr>
              <w:t>dit houdt in dat de FB in de komende tijd meer faciliterend moet zijn voor losse netwerken en het loslaten van de traditionele verenigings</w:t>
            </w:r>
            <w:r w:rsidR="00DD2EBC">
              <w:rPr>
                <w:rFonts w:ascii="Times New Roman" w:hAnsi="Times New Roman" w:cs="Times New Roman"/>
              </w:rPr>
              <w:t>cultuur</w:t>
            </w:r>
            <w:r w:rsidR="002729CF">
              <w:rPr>
                <w:rFonts w:ascii="Times New Roman" w:hAnsi="Times New Roman" w:cs="Times New Roman"/>
              </w:rPr>
              <w:t>.</w:t>
            </w:r>
          </w:p>
          <w:p w:rsidR="002729CF" w:rsidRDefault="002729CF" w:rsidP="00D25AED">
            <w:pPr>
              <w:spacing w:after="0" w:line="240" w:lineRule="auto"/>
              <w:rPr>
                <w:rFonts w:ascii="Times New Roman" w:hAnsi="Times New Roman" w:cs="Times New Roman"/>
              </w:rPr>
            </w:pPr>
            <w:r>
              <w:rPr>
                <w:rFonts w:ascii="Times New Roman" w:hAnsi="Times New Roman" w:cs="Times New Roman"/>
              </w:rPr>
              <w:t>De voorzitter dankt Esther voor haar inbreng en geeft vervolgens het woord aan Arne Schaddelee.</w:t>
            </w:r>
          </w:p>
          <w:p w:rsidR="001A587B" w:rsidRDefault="001A587B" w:rsidP="00D25AED">
            <w:pPr>
              <w:spacing w:after="0" w:line="240" w:lineRule="auto"/>
              <w:rPr>
                <w:rFonts w:ascii="Times New Roman" w:hAnsi="Times New Roman" w:cs="Times New Roman"/>
              </w:rPr>
            </w:pPr>
          </w:p>
          <w:p w:rsidR="002729CF" w:rsidRDefault="002729CF" w:rsidP="00D25AED">
            <w:pPr>
              <w:spacing w:after="0" w:line="240" w:lineRule="auto"/>
              <w:rPr>
                <w:rFonts w:ascii="Times New Roman" w:hAnsi="Times New Roman" w:cs="Times New Roman"/>
                <w:b/>
              </w:rPr>
            </w:pPr>
          </w:p>
          <w:p w:rsidR="00E52936" w:rsidRDefault="008B7D51" w:rsidP="00D25AED">
            <w:pPr>
              <w:spacing w:after="0" w:line="240" w:lineRule="auto"/>
              <w:rPr>
                <w:rFonts w:ascii="Times New Roman" w:hAnsi="Times New Roman" w:cs="Times New Roman"/>
                <w:b/>
              </w:rPr>
            </w:pPr>
            <w:r>
              <w:rPr>
                <w:rFonts w:ascii="Times New Roman" w:hAnsi="Times New Roman" w:cs="Times New Roman"/>
                <w:b/>
              </w:rPr>
              <w:t xml:space="preserve">8. </w:t>
            </w:r>
            <w:r w:rsidR="00D25AED">
              <w:rPr>
                <w:rFonts w:ascii="Times New Roman" w:hAnsi="Times New Roman" w:cs="Times New Roman"/>
                <w:b/>
              </w:rPr>
              <w:t xml:space="preserve">Presentatie Arne Schaddelee </w:t>
            </w:r>
            <w:r w:rsidR="00DD2EBC">
              <w:rPr>
                <w:rFonts w:ascii="Times New Roman" w:hAnsi="Times New Roman" w:cs="Times New Roman"/>
                <w:b/>
              </w:rPr>
              <w:t xml:space="preserve">(gedeputeerde  </w:t>
            </w:r>
            <w:r w:rsidR="00EC5CCC">
              <w:rPr>
                <w:rFonts w:ascii="Times New Roman" w:hAnsi="Times New Roman" w:cs="Times New Roman"/>
                <w:b/>
              </w:rPr>
              <w:t>mobiliteit) over Nationaal Toekomstbeeld Fiets</w:t>
            </w:r>
          </w:p>
          <w:p w:rsidR="00EC5CCC" w:rsidRDefault="00EC5CCC" w:rsidP="00D25AED">
            <w:pPr>
              <w:spacing w:after="0" w:line="240" w:lineRule="auto"/>
              <w:rPr>
                <w:rFonts w:ascii="Times New Roman" w:hAnsi="Times New Roman" w:cs="Times New Roman"/>
                <w:b/>
              </w:rPr>
            </w:pPr>
          </w:p>
          <w:p w:rsidR="002729CF" w:rsidRDefault="00EC5CCC" w:rsidP="00D25AED">
            <w:pPr>
              <w:spacing w:after="0" w:line="240" w:lineRule="auto"/>
              <w:rPr>
                <w:rFonts w:ascii="Times New Roman" w:hAnsi="Times New Roman" w:cs="Times New Roman"/>
              </w:rPr>
            </w:pPr>
            <w:r>
              <w:rPr>
                <w:rFonts w:ascii="Times New Roman" w:hAnsi="Times New Roman" w:cs="Times New Roman"/>
              </w:rPr>
              <w:t>De heer Schaddelee</w:t>
            </w:r>
            <w:r w:rsidR="002E6A39">
              <w:rPr>
                <w:rFonts w:ascii="Times New Roman" w:hAnsi="Times New Roman" w:cs="Times New Roman"/>
              </w:rPr>
              <w:t xml:space="preserve"> </w:t>
            </w:r>
            <w:r w:rsidR="002729CF">
              <w:rPr>
                <w:rFonts w:ascii="Times New Roman" w:hAnsi="Times New Roman" w:cs="Times New Roman"/>
              </w:rPr>
              <w:t xml:space="preserve">staat bij het provinciale bestuur </w:t>
            </w:r>
            <w:r w:rsidR="002E6A39">
              <w:rPr>
                <w:rFonts w:ascii="Times New Roman" w:hAnsi="Times New Roman" w:cs="Times New Roman"/>
              </w:rPr>
              <w:t xml:space="preserve"> als “</w:t>
            </w:r>
            <w:r w:rsidR="002729CF">
              <w:rPr>
                <w:rFonts w:ascii="Times New Roman" w:hAnsi="Times New Roman" w:cs="Times New Roman"/>
              </w:rPr>
              <w:t xml:space="preserve">de </w:t>
            </w:r>
            <w:r w:rsidR="002E6A39">
              <w:rPr>
                <w:rFonts w:ascii="Times New Roman" w:hAnsi="Times New Roman" w:cs="Times New Roman"/>
              </w:rPr>
              <w:t>fiets</w:t>
            </w:r>
            <w:r w:rsidR="002729CF">
              <w:rPr>
                <w:rFonts w:ascii="Times New Roman" w:hAnsi="Times New Roman" w:cs="Times New Roman"/>
              </w:rPr>
              <w:t xml:space="preserve">gedeputeerde” te boek, en dit geeft aan dat hij het fietsen een warm hart toedraagt. Hij wil graag intensief samenwerken met de Fietsersbond, en heeft daarom de uitnodiging voor deze bijeenkomst direct aanvaard. </w:t>
            </w:r>
          </w:p>
          <w:p w:rsidR="00EC5CCC" w:rsidRDefault="002729CF" w:rsidP="00D25AED">
            <w:pPr>
              <w:spacing w:after="0" w:line="240" w:lineRule="auto"/>
              <w:rPr>
                <w:rFonts w:ascii="Times New Roman" w:hAnsi="Times New Roman" w:cs="Times New Roman"/>
              </w:rPr>
            </w:pPr>
            <w:r>
              <w:rPr>
                <w:rFonts w:ascii="Times New Roman" w:hAnsi="Times New Roman" w:cs="Times New Roman"/>
              </w:rPr>
              <w:t xml:space="preserve">In een bevlogen verhaal schetst hij zijn visie op het toekomstbeeld van de fiets. </w:t>
            </w:r>
          </w:p>
          <w:p w:rsidR="003867B3" w:rsidRDefault="002729CF" w:rsidP="00D25AED">
            <w:pPr>
              <w:spacing w:after="0" w:line="240" w:lineRule="auto"/>
              <w:rPr>
                <w:rFonts w:ascii="Times New Roman" w:hAnsi="Times New Roman" w:cs="Times New Roman"/>
              </w:rPr>
            </w:pPr>
            <w:r>
              <w:rPr>
                <w:rFonts w:ascii="Times New Roman" w:hAnsi="Times New Roman" w:cs="Times New Roman"/>
              </w:rPr>
              <w:t>- in de mobiliteits</w:t>
            </w:r>
            <w:r w:rsidR="003867B3">
              <w:rPr>
                <w:rFonts w:ascii="Times New Roman" w:hAnsi="Times New Roman" w:cs="Times New Roman"/>
              </w:rPr>
              <w:t xml:space="preserve">transitie vormt de fiets een volwaardige vervoersmodaliteit. De schaalsprong fiets moet worden doorgezet, en de provincie wil daar graag koploper in zijn . Geld voor verbreding A27 kan beter besteed worden aan de fiets! Ook is meer samenwerking met </w:t>
            </w:r>
            <w:r w:rsidR="009927AF">
              <w:rPr>
                <w:rFonts w:ascii="Times New Roman" w:hAnsi="Times New Roman" w:cs="Times New Roman"/>
              </w:rPr>
              <w:t xml:space="preserve">de </w:t>
            </w:r>
            <w:r w:rsidR="003867B3">
              <w:rPr>
                <w:rFonts w:ascii="Times New Roman" w:hAnsi="Times New Roman" w:cs="Times New Roman"/>
              </w:rPr>
              <w:t>OV-modaliteit nodig.</w:t>
            </w:r>
          </w:p>
          <w:p w:rsidR="00C51B1A" w:rsidRDefault="003867B3" w:rsidP="00D25AED">
            <w:pPr>
              <w:spacing w:after="0" w:line="240" w:lineRule="auto"/>
              <w:rPr>
                <w:rFonts w:ascii="Times New Roman" w:hAnsi="Times New Roman" w:cs="Times New Roman"/>
              </w:rPr>
            </w:pPr>
            <w:r>
              <w:rPr>
                <w:rFonts w:ascii="Times New Roman" w:hAnsi="Times New Roman" w:cs="Times New Roman"/>
              </w:rPr>
              <w:t xml:space="preserve">- provincie Utrecht  heeft de ambitie om de meest competitieve regio te worden qua fietsbeleid en bereikbaarheid.  Utrecht wil zelfs de belangrijkste fietsregio van Europa worden </w:t>
            </w:r>
            <w:r w:rsidR="00C51B1A">
              <w:rPr>
                <w:rFonts w:ascii="Times New Roman" w:hAnsi="Times New Roman" w:cs="Times New Roman"/>
              </w:rPr>
              <w:t>. In 2050 moet deze schaalsprong gerealiseerd zijn, en er is dus nog veel werk aan de winkel om bestaande mobiliteitsproblemen op te lossen (drukke fietspaden; opschroeven fietsgebruik etc).</w:t>
            </w:r>
          </w:p>
          <w:p w:rsidR="00C51B1A" w:rsidRDefault="00C51B1A" w:rsidP="00D25AED">
            <w:pPr>
              <w:spacing w:after="0" w:line="240" w:lineRule="auto"/>
              <w:rPr>
                <w:rFonts w:ascii="Times New Roman" w:hAnsi="Times New Roman" w:cs="Times New Roman"/>
              </w:rPr>
            </w:pPr>
            <w:r>
              <w:rPr>
                <w:rFonts w:ascii="Times New Roman" w:hAnsi="Times New Roman" w:cs="Times New Roman"/>
              </w:rPr>
              <w:t xml:space="preserve">- in dat verband schetst de gedeputeerde als Toekomstbeeld </w:t>
            </w:r>
            <w:r w:rsidR="00E95798">
              <w:rPr>
                <w:rFonts w:ascii="Times New Roman" w:hAnsi="Times New Roman" w:cs="Times New Roman"/>
              </w:rPr>
              <w:t xml:space="preserve">waarin </w:t>
            </w:r>
            <w:r>
              <w:rPr>
                <w:rFonts w:ascii="Times New Roman" w:hAnsi="Times New Roman" w:cs="Times New Roman"/>
              </w:rPr>
              <w:t>een aantal actie</w:t>
            </w:r>
            <w:r w:rsidR="00BA6EBF">
              <w:rPr>
                <w:rFonts w:ascii="Times New Roman" w:hAnsi="Times New Roman" w:cs="Times New Roman"/>
              </w:rPr>
              <w:t xml:space="preserve">lijnen </w:t>
            </w:r>
            <w:r w:rsidR="00E95798">
              <w:rPr>
                <w:rFonts w:ascii="Times New Roman" w:hAnsi="Times New Roman" w:cs="Times New Roman"/>
              </w:rPr>
              <w:t xml:space="preserve">worden </w:t>
            </w:r>
            <w:r w:rsidR="00BA6EBF">
              <w:rPr>
                <w:rFonts w:ascii="Times New Roman" w:hAnsi="Times New Roman" w:cs="Times New Roman"/>
              </w:rPr>
              <w:t>zet,</w:t>
            </w:r>
            <w:r>
              <w:rPr>
                <w:rFonts w:ascii="Times New Roman" w:hAnsi="Times New Roman" w:cs="Times New Roman"/>
              </w:rPr>
              <w:t xml:space="preserve"> zoals:</w:t>
            </w:r>
          </w:p>
          <w:p w:rsidR="00BA6EBF" w:rsidRDefault="00BA6EBF" w:rsidP="00D25AED">
            <w:pPr>
              <w:spacing w:after="0" w:line="240" w:lineRule="auto"/>
              <w:rPr>
                <w:rFonts w:ascii="Times New Roman" w:hAnsi="Times New Roman" w:cs="Times New Roman"/>
              </w:rPr>
            </w:pPr>
            <w:r>
              <w:rPr>
                <w:rFonts w:ascii="Times New Roman" w:hAnsi="Times New Roman" w:cs="Times New Roman"/>
              </w:rPr>
              <w:t xml:space="preserve">1. </w:t>
            </w:r>
            <w:r w:rsidR="00C51B1A">
              <w:rPr>
                <w:rFonts w:ascii="Times New Roman" w:hAnsi="Times New Roman" w:cs="Times New Roman"/>
              </w:rPr>
              <w:t xml:space="preserve"> uitbreiding regionale fietsnetwerk</w:t>
            </w:r>
            <w:r>
              <w:rPr>
                <w:rFonts w:ascii="Times New Roman" w:hAnsi="Times New Roman" w:cs="Times New Roman"/>
              </w:rPr>
              <w:t>: concretisering via onder meer :</w:t>
            </w:r>
          </w:p>
          <w:p w:rsidR="00C51B1A" w:rsidRDefault="00BA6EBF" w:rsidP="00D25AED">
            <w:pPr>
              <w:spacing w:after="0" w:line="240" w:lineRule="auto"/>
              <w:rPr>
                <w:rFonts w:ascii="Times New Roman" w:hAnsi="Times New Roman" w:cs="Times New Roman"/>
              </w:rPr>
            </w:pPr>
            <w:r>
              <w:rPr>
                <w:rFonts w:ascii="Times New Roman" w:hAnsi="Times New Roman" w:cs="Times New Roman"/>
              </w:rPr>
              <w:t>- U10 (samenwerking van 10 Utrechtse gemeenten, meer dan 50 fietsprojekten, onder</w:t>
            </w:r>
            <w:r w:rsidR="00C51B1A">
              <w:rPr>
                <w:rFonts w:ascii="Times New Roman" w:hAnsi="Times New Roman" w:cs="Times New Roman"/>
              </w:rPr>
              <w:t xml:space="preserve"> meer fietstunnels; vrij liggende fietspaden; betere verlichting etc. </w:t>
            </w:r>
            <w:r>
              <w:rPr>
                <w:rFonts w:ascii="Times New Roman" w:hAnsi="Times New Roman" w:cs="Times New Roman"/>
              </w:rPr>
              <w:t xml:space="preserve">De </w:t>
            </w:r>
            <w:r w:rsidR="00C51B1A">
              <w:rPr>
                <w:rFonts w:ascii="Times New Roman" w:hAnsi="Times New Roman" w:cs="Times New Roman"/>
              </w:rPr>
              <w:t>Provincie subsidieert gemeentelijke initiatieven</w:t>
            </w:r>
            <w:r>
              <w:rPr>
                <w:rFonts w:ascii="Times New Roman" w:hAnsi="Times New Roman" w:cs="Times New Roman"/>
              </w:rPr>
              <w:t>.</w:t>
            </w:r>
            <w:r w:rsidR="00C51B1A">
              <w:rPr>
                <w:rFonts w:ascii="Times New Roman" w:hAnsi="Times New Roman" w:cs="Times New Roman"/>
              </w:rPr>
              <w:t xml:space="preserve"> </w:t>
            </w:r>
          </w:p>
          <w:p w:rsidR="00E95798" w:rsidRDefault="00BA6EBF" w:rsidP="00D25AED">
            <w:pPr>
              <w:spacing w:after="0" w:line="240" w:lineRule="auto"/>
              <w:rPr>
                <w:rFonts w:ascii="Times New Roman" w:hAnsi="Times New Roman" w:cs="Times New Roman"/>
              </w:rPr>
            </w:pPr>
            <w:r>
              <w:rPr>
                <w:rFonts w:ascii="Times New Roman" w:hAnsi="Times New Roman" w:cs="Times New Roman"/>
              </w:rPr>
              <w:t xml:space="preserve">- </w:t>
            </w:r>
            <w:r w:rsidR="00E95798">
              <w:rPr>
                <w:rFonts w:ascii="Times New Roman" w:hAnsi="Times New Roman" w:cs="Times New Roman"/>
              </w:rPr>
              <w:t xml:space="preserve"> 8 prioritaire snelfietsroutes : er zijn inmiddels 6 intentieverklaringen getekend en 2 routes zitten in de uitvoeringsfase. Houten heeft een aansluiting met 2 van deze roiutes  (Houten- Nieuwegein-Lageweide en Houten-USP ). 1 route is afgevallen</w:t>
            </w:r>
          </w:p>
          <w:p w:rsidR="00BA6EBF" w:rsidRDefault="00BA6EBF" w:rsidP="00D25AED">
            <w:pPr>
              <w:spacing w:after="0" w:line="240" w:lineRule="auto"/>
              <w:rPr>
                <w:rFonts w:ascii="Times New Roman" w:hAnsi="Times New Roman" w:cs="Times New Roman"/>
              </w:rPr>
            </w:pPr>
            <w:r>
              <w:rPr>
                <w:rFonts w:ascii="Times New Roman" w:hAnsi="Times New Roman" w:cs="Times New Roman"/>
              </w:rPr>
              <w:t>2. Sterke Keten: meer stallingsplekken en betere fietsbereikbaarheid bedrijventerreinen</w:t>
            </w:r>
          </w:p>
          <w:p w:rsidR="00BA6EBF" w:rsidRDefault="00BA6EBF" w:rsidP="00D25AED">
            <w:pPr>
              <w:spacing w:after="0" w:line="240" w:lineRule="auto"/>
              <w:rPr>
                <w:rFonts w:ascii="Times New Roman" w:hAnsi="Times New Roman" w:cs="Times New Roman"/>
              </w:rPr>
            </w:pPr>
            <w:r>
              <w:rPr>
                <w:rFonts w:ascii="Times New Roman" w:hAnsi="Times New Roman" w:cs="Times New Roman"/>
              </w:rPr>
              <w:t>3. Slim Fietsen: dataverzameling via BRUTUS (tellingen), snuffelfiets,  Fietspad van de Toekomst</w:t>
            </w:r>
          </w:p>
          <w:p w:rsidR="00BA6EBF" w:rsidRDefault="00BA6EBF" w:rsidP="00D25AED">
            <w:pPr>
              <w:spacing w:after="0" w:line="240" w:lineRule="auto"/>
              <w:rPr>
                <w:rFonts w:ascii="Times New Roman" w:hAnsi="Times New Roman" w:cs="Times New Roman"/>
              </w:rPr>
            </w:pPr>
            <w:r>
              <w:rPr>
                <w:rFonts w:ascii="Times New Roman" w:hAnsi="Times New Roman" w:cs="Times New Roman"/>
              </w:rPr>
              <w:t>4 Gezond en veilig gedrag: bijv. via actie Ik Fiets , Doortrappen etc</w:t>
            </w:r>
          </w:p>
          <w:p w:rsidR="00BA6EBF" w:rsidRDefault="00BA6EBF" w:rsidP="00D25AED">
            <w:pPr>
              <w:spacing w:after="0" w:line="240" w:lineRule="auto"/>
              <w:rPr>
                <w:rFonts w:ascii="Times New Roman" w:hAnsi="Times New Roman" w:cs="Times New Roman"/>
              </w:rPr>
            </w:pPr>
          </w:p>
          <w:p w:rsidR="00BA6EBF" w:rsidRDefault="00BA6EBF" w:rsidP="00D25AED">
            <w:pPr>
              <w:spacing w:after="0" w:line="240" w:lineRule="auto"/>
              <w:rPr>
                <w:rFonts w:ascii="Times New Roman" w:hAnsi="Times New Roman" w:cs="Times New Roman"/>
              </w:rPr>
            </w:pPr>
            <w:r>
              <w:rPr>
                <w:rFonts w:ascii="Times New Roman" w:hAnsi="Times New Roman" w:cs="Times New Roman"/>
              </w:rPr>
              <w:t>In de discussie na afloop worden onder meer de volgende vragen gesteld:</w:t>
            </w:r>
          </w:p>
          <w:p w:rsidR="00B92AF0" w:rsidRDefault="00BA6EBF" w:rsidP="00D25AED">
            <w:pPr>
              <w:spacing w:after="0" w:line="240" w:lineRule="auto"/>
              <w:rPr>
                <w:rFonts w:ascii="Times New Roman" w:hAnsi="Times New Roman" w:cs="Times New Roman"/>
              </w:rPr>
            </w:pPr>
            <w:r>
              <w:rPr>
                <w:rFonts w:ascii="Times New Roman" w:hAnsi="Times New Roman" w:cs="Times New Roman"/>
              </w:rPr>
              <w:t xml:space="preserve">- hoe </w:t>
            </w:r>
            <w:r w:rsidR="00B92AF0">
              <w:rPr>
                <w:rFonts w:ascii="Times New Roman" w:hAnsi="Times New Roman" w:cs="Times New Roman"/>
              </w:rPr>
              <w:t>staat het met de 3 verschillende fietsnetw</w:t>
            </w:r>
            <w:r w:rsidR="009927AF">
              <w:rPr>
                <w:rFonts w:ascii="Times New Roman" w:hAnsi="Times New Roman" w:cs="Times New Roman"/>
              </w:rPr>
              <w:t>erken die de Fietsvisie van de L</w:t>
            </w:r>
            <w:r w:rsidR="00B92AF0">
              <w:rPr>
                <w:rFonts w:ascii="Times New Roman" w:hAnsi="Times New Roman" w:cs="Times New Roman"/>
              </w:rPr>
              <w:t xml:space="preserve">FB voorstelt en die rekening wil houden met de verschillende snelheden/fietstypes? In de praktijk is daar toch te </w:t>
            </w:r>
            <w:r w:rsidR="009927AF">
              <w:rPr>
                <w:rFonts w:ascii="Times New Roman" w:hAnsi="Times New Roman" w:cs="Times New Roman"/>
              </w:rPr>
              <w:t>weinig</w:t>
            </w:r>
            <w:r w:rsidR="00B92AF0">
              <w:rPr>
                <w:rFonts w:ascii="Times New Roman" w:hAnsi="Times New Roman" w:cs="Times New Roman"/>
              </w:rPr>
              <w:t xml:space="preserve"> ruimte voor in de stedelijke omgeving. Arne onderschrijft dit , Esther geeft aan dat er toch voorbeelden zijn waar </w:t>
            </w:r>
            <w:r w:rsidR="009927AF">
              <w:rPr>
                <w:rFonts w:ascii="Times New Roman" w:hAnsi="Times New Roman" w:cs="Times New Roman"/>
              </w:rPr>
              <w:t>dit</w:t>
            </w:r>
            <w:r w:rsidR="00B92AF0">
              <w:rPr>
                <w:rFonts w:ascii="Times New Roman" w:hAnsi="Times New Roman" w:cs="Times New Roman"/>
              </w:rPr>
              <w:t xml:space="preserve"> grondidee goed uitgevoerd kan worden , zoals in Zwolle. Het idee van het scheiden van fietspaden moet verder worden onderzocht; ook bij autoverkeer is er sprake van verschillende rijbanen.</w:t>
            </w:r>
          </w:p>
          <w:p w:rsidR="00BA6EBF" w:rsidRDefault="00B92AF0" w:rsidP="00D25AED">
            <w:pPr>
              <w:spacing w:after="0" w:line="240" w:lineRule="auto"/>
              <w:rPr>
                <w:rFonts w:ascii="Times New Roman" w:hAnsi="Times New Roman" w:cs="Times New Roman"/>
              </w:rPr>
            </w:pPr>
            <w:r>
              <w:rPr>
                <w:rFonts w:ascii="Times New Roman" w:hAnsi="Times New Roman" w:cs="Times New Roman"/>
              </w:rPr>
              <w:t>Ferdinand Hoogewoud stelt dat je er al bent als je 10% van de huidige autoruimte gaat benutten voor fietsgebruik.  Arne bepleit dat er veel meer gespreid moet worden:v</w:t>
            </w:r>
            <w:r w:rsidR="009927AF">
              <w:rPr>
                <w:rFonts w:ascii="Times New Roman" w:hAnsi="Times New Roman" w:cs="Times New Roman"/>
              </w:rPr>
              <w:t xml:space="preserve"> </w:t>
            </w:r>
            <w:r>
              <w:rPr>
                <w:rFonts w:ascii="Times New Roman" w:hAnsi="Times New Roman" w:cs="Times New Roman"/>
              </w:rPr>
              <w:t>erschillende modaliteiten, routes etc.</w:t>
            </w:r>
          </w:p>
          <w:p w:rsidR="00B92AF0" w:rsidRDefault="00B92AF0" w:rsidP="00D25AED">
            <w:pPr>
              <w:spacing w:after="0" w:line="240" w:lineRule="auto"/>
              <w:rPr>
                <w:rFonts w:ascii="Times New Roman" w:hAnsi="Times New Roman" w:cs="Times New Roman"/>
              </w:rPr>
            </w:pPr>
            <w:r>
              <w:rPr>
                <w:rFonts w:ascii="Times New Roman" w:hAnsi="Times New Roman" w:cs="Times New Roman"/>
              </w:rPr>
              <w:t xml:space="preserve">- gevraagd wordt waarom de snelfietsroute Utrecht-Houten_Culemborg-Geldermalsen niet bij de prioritaire snelfietsroutres staat. Arne Schaddelee antwoordt dat het ook de wens van de provincie </w:t>
            </w:r>
            <w:r w:rsidR="009927AF">
              <w:rPr>
                <w:rFonts w:ascii="Times New Roman" w:hAnsi="Times New Roman" w:cs="Times New Roman"/>
              </w:rPr>
              <w:t>Utrecht</w:t>
            </w:r>
            <w:r>
              <w:rPr>
                <w:rFonts w:ascii="Times New Roman" w:hAnsi="Times New Roman" w:cs="Times New Roman"/>
              </w:rPr>
              <w:t xml:space="preserve"> is om een dergelijke route te gaan realiseren, maar dat dit op verzet heeft gestuit bij de provincie Gelderland. FBH zal dit gegeven gaan inbrengen in de gezamenlijke lobby om deze verbinding toch te gaan realiseren (zie ook punten 4 en 6).</w:t>
            </w:r>
          </w:p>
          <w:p w:rsidR="00B92AF0" w:rsidRDefault="00B92AF0" w:rsidP="00D25AED">
            <w:pPr>
              <w:spacing w:after="0" w:line="240" w:lineRule="auto"/>
              <w:rPr>
                <w:rFonts w:ascii="Times New Roman" w:hAnsi="Times New Roman" w:cs="Times New Roman"/>
              </w:rPr>
            </w:pPr>
            <w:r>
              <w:rPr>
                <w:rFonts w:ascii="Times New Roman" w:hAnsi="Times New Roman" w:cs="Times New Roman"/>
              </w:rPr>
              <w:t xml:space="preserve"> </w:t>
            </w:r>
          </w:p>
          <w:p w:rsidR="00D2002D" w:rsidRPr="00E52936" w:rsidRDefault="008B7D51" w:rsidP="00BD5342">
            <w:pPr>
              <w:spacing w:after="0" w:line="240" w:lineRule="auto"/>
              <w:rPr>
                <w:rFonts w:ascii="Times New Roman" w:hAnsi="Times New Roman" w:cs="Times New Roman"/>
                <w:b/>
              </w:rPr>
            </w:pPr>
            <w:r>
              <w:rPr>
                <w:rFonts w:ascii="Times New Roman" w:hAnsi="Times New Roman" w:cs="Times New Roman"/>
              </w:rPr>
              <w:t xml:space="preserve">9. </w:t>
            </w:r>
            <w:r w:rsidR="00E52936">
              <w:rPr>
                <w:rFonts w:ascii="Times New Roman" w:hAnsi="Times New Roman" w:cs="Times New Roman"/>
                <w:b/>
              </w:rPr>
              <w:t xml:space="preserve"> Sluiting</w:t>
            </w:r>
          </w:p>
          <w:p w:rsidR="008B7D51" w:rsidRPr="008B7D51" w:rsidRDefault="008B7D51" w:rsidP="008B7D51">
            <w:pPr>
              <w:spacing w:after="0" w:line="240" w:lineRule="auto"/>
              <w:rPr>
                <w:rFonts w:ascii="Times New Roman" w:hAnsi="Times New Roman" w:cs="Times New Roman"/>
              </w:rPr>
            </w:pPr>
            <w:r>
              <w:rPr>
                <w:rFonts w:ascii="Times New Roman" w:hAnsi="Times New Roman" w:cs="Times New Roman"/>
              </w:rPr>
              <w:t xml:space="preserve">De </w:t>
            </w:r>
            <w:r>
              <w:rPr>
                <w:rFonts w:ascii="Times New Roman" w:hAnsi="Times New Roman" w:cs="Times New Roman"/>
                <w:u w:val="single"/>
              </w:rPr>
              <w:t xml:space="preserve">voorzitter </w:t>
            </w:r>
            <w:r>
              <w:rPr>
                <w:rFonts w:ascii="Times New Roman" w:hAnsi="Times New Roman" w:cs="Times New Roman"/>
              </w:rPr>
              <w:t>bedankt tenslotte beide inleiders voor hun inspirerende verhalen en de aanwezigen voor hun inbreng . En hij spreekt de hoop uit dat de volgende Ledenraad weer op normale wijze kan plaatsvinden</w:t>
            </w:r>
            <w:r w:rsidR="002F1224">
              <w:rPr>
                <w:rFonts w:ascii="Times New Roman" w:hAnsi="Times New Roman" w:cs="Times New Roman"/>
              </w:rPr>
              <w:t>.</w:t>
            </w:r>
            <w:r>
              <w:rPr>
                <w:rFonts w:ascii="Times New Roman" w:hAnsi="Times New Roman" w:cs="Times New Roman"/>
              </w:rPr>
              <w:t xml:space="preserve"> Rond 22.00 uur wordt de bijeenkomst gesloten. </w:t>
            </w:r>
          </w:p>
          <w:p w:rsidR="008B7D51" w:rsidRDefault="008B7D51" w:rsidP="008B7D51">
            <w:pPr>
              <w:spacing w:after="0" w:line="240" w:lineRule="auto"/>
              <w:rPr>
                <w:rFonts w:ascii="Times New Roman" w:hAnsi="Times New Roman" w:cs="Times New Roman"/>
              </w:rPr>
            </w:pPr>
          </w:p>
          <w:p w:rsidR="00D2002D" w:rsidRDefault="00D2002D" w:rsidP="00BD5342">
            <w:pPr>
              <w:spacing w:after="0" w:line="240" w:lineRule="auto"/>
              <w:rPr>
                <w:rFonts w:ascii="Times New Roman" w:hAnsi="Times New Roman" w:cs="Times New Roman"/>
              </w:rPr>
            </w:pPr>
          </w:p>
          <w:p w:rsidR="00BD5342" w:rsidRPr="007B21BC" w:rsidRDefault="00BD5342" w:rsidP="008B7D51">
            <w:pPr>
              <w:spacing w:after="0" w:line="240" w:lineRule="auto"/>
              <w:rPr>
                <w:rFonts w:ascii="Calibri" w:eastAsia="Times New Roman" w:hAnsi="Calibri" w:cs="Times New Roman"/>
                <w:color w:val="000000"/>
                <w:lang w:val="en-GB" w:eastAsia="nl-NL"/>
              </w:rPr>
            </w:pPr>
          </w:p>
        </w:tc>
        <w:tc>
          <w:tcPr>
            <w:tcW w:w="1257"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452"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r>
      <w:tr w:rsidR="002A73C7" w:rsidRPr="00EB785E" w:rsidTr="00A00215">
        <w:trPr>
          <w:trHeight w:val="378"/>
        </w:trPr>
        <w:tc>
          <w:tcPr>
            <w:tcW w:w="9498" w:type="dxa"/>
            <w:tcBorders>
              <w:top w:val="nil"/>
              <w:left w:val="nil"/>
              <w:bottom w:val="nil"/>
              <w:right w:val="nil"/>
            </w:tcBorders>
            <w:shd w:val="clear" w:color="auto" w:fill="auto"/>
            <w:noWrap/>
            <w:vAlign w:val="bottom"/>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257"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452"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c>
          <w:tcPr>
            <w:tcW w:w="160" w:type="dxa"/>
            <w:tcBorders>
              <w:top w:val="nil"/>
              <w:left w:val="nil"/>
              <w:bottom w:val="nil"/>
              <w:right w:val="nil"/>
            </w:tcBorders>
          </w:tcPr>
          <w:p w:rsidR="00BD5342" w:rsidRPr="002F3FBF" w:rsidRDefault="00BD5342" w:rsidP="00BD5342">
            <w:pPr>
              <w:spacing w:after="0" w:line="240" w:lineRule="auto"/>
              <w:rPr>
                <w:rFonts w:ascii="Calibri" w:eastAsia="Times New Roman" w:hAnsi="Calibri" w:cs="Times New Roman"/>
                <w:color w:val="000000"/>
                <w:lang w:eastAsia="nl-NL"/>
              </w:rPr>
            </w:pPr>
          </w:p>
        </w:tc>
      </w:tr>
    </w:tbl>
    <w:p w:rsidR="005F1BE0" w:rsidRPr="009117EE" w:rsidRDefault="005F1BE0" w:rsidP="006337D5">
      <w:pPr>
        <w:spacing w:after="0" w:line="240" w:lineRule="auto"/>
        <w:rPr>
          <w:rFonts w:ascii="Times New Roman" w:hAnsi="Times New Roman" w:cs="Times New Roman"/>
          <w:b/>
        </w:rPr>
      </w:pPr>
    </w:p>
    <w:p w:rsidR="005F1BE0" w:rsidRPr="009117EE" w:rsidRDefault="005F1BE0" w:rsidP="006337D5">
      <w:pPr>
        <w:spacing w:after="0" w:line="240" w:lineRule="auto"/>
        <w:rPr>
          <w:rFonts w:ascii="Times New Roman" w:hAnsi="Times New Roman" w:cs="Times New Roman"/>
          <w:b/>
        </w:rPr>
      </w:pPr>
    </w:p>
    <w:p w:rsidR="00E42EE8" w:rsidRDefault="0070233D" w:rsidP="008773F6">
      <w:pPr>
        <w:spacing w:after="0" w:line="240" w:lineRule="auto"/>
        <w:rPr>
          <w:rFonts w:ascii="Times New Roman" w:hAnsi="Times New Roman" w:cs="Times New Roman"/>
        </w:rPr>
      </w:pPr>
      <w:r>
        <w:rPr>
          <w:rFonts w:ascii="Times New Roman" w:hAnsi="Times New Roman" w:cs="Times New Roman"/>
        </w:rPr>
        <w:t xml:space="preserve"> </w:t>
      </w:r>
    </w:p>
    <w:sectPr w:rsidR="00E42EE8" w:rsidSect="000B576D">
      <w:footerReference w:type="default" r:id="rId8"/>
      <w:pgSz w:w="11906" w:h="16838"/>
      <w:pgMar w:top="1440" w:right="113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BA1" w:rsidRDefault="003B4BA1" w:rsidP="000D2641">
      <w:pPr>
        <w:spacing w:after="0" w:line="240" w:lineRule="auto"/>
      </w:pPr>
      <w:r>
        <w:separator/>
      </w:r>
    </w:p>
  </w:endnote>
  <w:endnote w:type="continuationSeparator" w:id="0">
    <w:p w:rsidR="003B4BA1" w:rsidRDefault="003B4BA1" w:rsidP="000D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666476"/>
      <w:docPartObj>
        <w:docPartGallery w:val="Page Numbers (Bottom of Page)"/>
        <w:docPartUnique/>
      </w:docPartObj>
    </w:sdtPr>
    <w:sdtEndPr>
      <w:rPr>
        <w:i/>
        <w:noProof/>
        <w:sz w:val="20"/>
        <w:szCs w:val="20"/>
      </w:rPr>
    </w:sdtEndPr>
    <w:sdtContent>
      <w:p w:rsidR="0092576A" w:rsidRPr="000D2641" w:rsidRDefault="0092576A">
        <w:pPr>
          <w:pStyle w:val="Voettekst"/>
          <w:jc w:val="center"/>
          <w:rPr>
            <w:i/>
            <w:sz w:val="20"/>
            <w:szCs w:val="20"/>
          </w:rPr>
        </w:pPr>
        <w:r w:rsidRPr="000D2641">
          <w:rPr>
            <w:i/>
            <w:sz w:val="20"/>
            <w:szCs w:val="20"/>
          </w:rPr>
          <w:fldChar w:fldCharType="begin"/>
        </w:r>
        <w:r w:rsidRPr="000D2641">
          <w:rPr>
            <w:i/>
            <w:sz w:val="20"/>
            <w:szCs w:val="20"/>
          </w:rPr>
          <w:instrText xml:space="preserve"> PAGE   \* MERGEFORMAT </w:instrText>
        </w:r>
        <w:r w:rsidRPr="000D2641">
          <w:rPr>
            <w:i/>
            <w:sz w:val="20"/>
            <w:szCs w:val="20"/>
          </w:rPr>
          <w:fldChar w:fldCharType="separate"/>
        </w:r>
        <w:r w:rsidR="003B4BA1">
          <w:rPr>
            <w:i/>
            <w:noProof/>
            <w:sz w:val="20"/>
            <w:szCs w:val="20"/>
          </w:rPr>
          <w:t>1</w:t>
        </w:r>
        <w:r w:rsidRPr="000D2641">
          <w:rPr>
            <w:i/>
            <w:noProof/>
            <w:sz w:val="20"/>
            <w:szCs w:val="20"/>
          </w:rPr>
          <w:fldChar w:fldCharType="end"/>
        </w:r>
      </w:p>
    </w:sdtContent>
  </w:sdt>
  <w:p w:rsidR="0092576A" w:rsidRDefault="009257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BA1" w:rsidRDefault="003B4BA1" w:rsidP="000D2641">
      <w:pPr>
        <w:spacing w:after="0" w:line="240" w:lineRule="auto"/>
      </w:pPr>
      <w:r>
        <w:separator/>
      </w:r>
    </w:p>
  </w:footnote>
  <w:footnote w:type="continuationSeparator" w:id="0">
    <w:p w:rsidR="003B4BA1" w:rsidRDefault="003B4BA1" w:rsidP="000D2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107"/>
    <w:multiLevelType w:val="hybridMultilevel"/>
    <w:tmpl w:val="B4B2C548"/>
    <w:lvl w:ilvl="0" w:tplc="179057FC">
      <w:start w:val="5"/>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99F5CEE"/>
    <w:multiLevelType w:val="hybridMultilevel"/>
    <w:tmpl w:val="A1F841DC"/>
    <w:lvl w:ilvl="0" w:tplc="E47019DE">
      <w:numFmt w:val="bullet"/>
      <w:lvlText w:val="-"/>
      <w:lvlJc w:val="left"/>
      <w:pPr>
        <w:ind w:left="643"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7588C"/>
    <w:multiLevelType w:val="hybridMultilevel"/>
    <w:tmpl w:val="52F29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F74C3"/>
    <w:multiLevelType w:val="hybridMultilevel"/>
    <w:tmpl w:val="627CC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494B10"/>
    <w:multiLevelType w:val="hybridMultilevel"/>
    <w:tmpl w:val="423ED27E"/>
    <w:lvl w:ilvl="0" w:tplc="4D6C9CD0">
      <w:start w:val="6"/>
      <w:numFmt w:val="bullet"/>
      <w:suff w:val="nothing"/>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10A11FB7"/>
    <w:multiLevelType w:val="hybridMultilevel"/>
    <w:tmpl w:val="74E2672E"/>
    <w:lvl w:ilvl="0" w:tplc="EE7E005E">
      <w:start w:val="5"/>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006368"/>
    <w:multiLevelType w:val="hybridMultilevel"/>
    <w:tmpl w:val="A1969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6D4855"/>
    <w:multiLevelType w:val="hybridMultilevel"/>
    <w:tmpl w:val="15A6D922"/>
    <w:lvl w:ilvl="0" w:tplc="4F2CE266">
      <w:start w:val="5"/>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D7D6EF4"/>
    <w:multiLevelType w:val="hybridMultilevel"/>
    <w:tmpl w:val="560ECA7C"/>
    <w:lvl w:ilvl="0" w:tplc="04130001">
      <w:start w:val="1"/>
      <w:numFmt w:val="bullet"/>
      <w:lvlText w:val=""/>
      <w:lvlJc w:val="left"/>
      <w:pPr>
        <w:ind w:left="360" w:hanging="360"/>
      </w:pPr>
      <w:rPr>
        <w:rFonts w:ascii="Symbol" w:hAnsi="Symbol" w:hint="default"/>
      </w:rPr>
    </w:lvl>
    <w:lvl w:ilvl="1" w:tplc="1F8E002E">
      <w:numFmt w:val="bullet"/>
      <w:lvlText w:val="-"/>
      <w:lvlJc w:val="left"/>
      <w:pPr>
        <w:ind w:left="1080" w:hanging="360"/>
      </w:pPr>
      <w:rPr>
        <w:rFonts w:ascii="Times New Roman" w:eastAsiaTheme="minorHAnsi"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3C14D40"/>
    <w:multiLevelType w:val="hybridMultilevel"/>
    <w:tmpl w:val="C16CE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273B24"/>
    <w:multiLevelType w:val="hybridMultilevel"/>
    <w:tmpl w:val="3B66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E02289"/>
    <w:multiLevelType w:val="hybridMultilevel"/>
    <w:tmpl w:val="57A01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40240C"/>
    <w:multiLevelType w:val="hybridMultilevel"/>
    <w:tmpl w:val="0DAA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803A8F"/>
    <w:multiLevelType w:val="hybridMultilevel"/>
    <w:tmpl w:val="20DCEB20"/>
    <w:lvl w:ilvl="0" w:tplc="1B7851D0">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5542A4"/>
    <w:multiLevelType w:val="hybridMultilevel"/>
    <w:tmpl w:val="B9103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6567C4"/>
    <w:multiLevelType w:val="hybridMultilevel"/>
    <w:tmpl w:val="17F80ABE"/>
    <w:lvl w:ilvl="0" w:tplc="57408FEA">
      <w:start w:val="1"/>
      <w:numFmt w:val="bullet"/>
      <w:lvlText w:val="•"/>
      <w:lvlJc w:val="left"/>
      <w:pPr>
        <w:tabs>
          <w:tab w:val="num" w:pos="720"/>
        </w:tabs>
        <w:ind w:left="720" w:hanging="360"/>
      </w:pPr>
      <w:rPr>
        <w:rFonts w:ascii="Arial" w:hAnsi="Arial" w:hint="default"/>
      </w:rPr>
    </w:lvl>
    <w:lvl w:ilvl="1" w:tplc="76E80C8A" w:tentative="1">
      <w:start w:val="1"/>
      <w:numFmt w:val="bullet"/>
      <w:lvlText w:val="•"/>
      <w:lvlJc w:val="left"/>
      <w:pPr>
        <w:tabs>
          <w:tab w:val="num" w:pos="1440"/>
        </w:tabs>
        <w:ind w:left="1440" w:hanging="360"/>
      </w:pPr>
      <w:rPr>
        <w:rFonts w:ascii="Arial" w:hAnsi="Arial" w:hint="default"/>
      </w:rPr>
    </w:lvl>
    <w:lvl w:ilvl="2" w:tplc="794E3834" w:tentative="1">
      <w:start w:val="1"/>
      <w:numFmt w:val="bullet"/>
      <w:lvlText w:val="•"/>
      <w:lvlJc w:val="left"/>
      <w:pPr>
        <w:tabs>
          <w:tab w:val="num" w:pos="2160"/>
        </w:tabs>
        <w:ind w:left="2160" w:hanging="360"/>
      </w:pPr>
      <w:rPr>
        <w:rFonts w:ascii="Arial" w:hAnsi="Arial" w:hint="default"/>
      </w:rPr>
    </w:lvl>
    <w:lvl w:ilvl="3" w:tplc="9C84F6CC" w:tentative="1">
      <w:start w:val="1"/>
      <w:numFmt w:val="bullet"/>
      <w:lvlText w:val="•"/>
      <w:lvlJc w:val="left"/>
      <w:pPr>
        <w:tabs>
          <w:tab w:val="num" w:pos="2880"/>
        </w:tabs>
        <w:ind w:left="2880" w:hanging="360"/>
      </w:pPr>
      <w:rPr>
        <w:rFonts w:ascii="Arial" w:hAnsi="Arial" w:hint="default"/>
      </w:rPr>
    </w:lvl>
    <w:lvl w:ilvl="4" w:tplc="A1A26DBE" w:tentative="1">
      <w:start w:val="1"/>
      <w:numFmt w:val="bullet"/>
      <w:lvlText w:val="•"/>
      <w:lvlJc w:val="left"/>
      <w:pPr>
        <w:tabs>
          <w:tab w:val="num" w:pos="3600"/>
        </w:tabs>
        <w:ind w:left="3600" w:hanging="360"/>
      </w:pPr>
      <w:rPr>
        <w:rFonts w:ascii="Arial" w:hAnsi="Arial" w:hint="default"/>
      </w:rPr>
    </w:lvl>
    <w:lvl w:ilvl="5" w:tplc="93A4656A" w:tentative="1">
      <w:start w:val="1"/>
      <w:numFmt w:val="bullet"/>
      <w:lvlText w:val="•"/>
      <w:lvlJc w:val="left"/>
      <w:pPr>
        <w:tabs>
          <w:tab w:val="num" w:pos="4320"/>
        </w:tabs>
        <w:ind w:left="4320" w:hanging="360"/>
      </w:pPr>
      <w:rPr>
        <w:rFonts w:ascii="Arial" w:hAnsi="Arial" w:hint="default"/>
      </w:rPr>
    </w:lvl>
    <w:lvl w:ilvl="6" w:tplc="2FB45D2C" w:tentative="1">
      <w:start w:val="1"/>
      <w:numFmt w:val="bullet"/>
      <w:lvlText w:val="•"/>
      <w:lvlJc w:val="left"/>
      <w:pPr>
        <w:tabs>
          <w:tab w:val="num" w:pos="5040"/>
        </w:tabs>
        <w:ind w:left="5040" w:hanging="360"/>
      </w:pPr>
      <w:rPr>
        <w:rFonts w:ascii="Arial" w:hAnsi="Arial" w:hint="default"/>
      </w:rPr>
    </w:lvl>
    <w:lvl w:ilvl="7" w:tplc="D6D2C500" w:tentative="1">
      <w:start w:val="1"/>
      <w:numFmt w:val="bullet"/>
      <w:lvlText w:val="•"/>
      <w:lvlJc w:val="left"/>
      <w:pPr>
        <w:tabs>
          <w:tab w:val="num" w:pos="5760"/>
        </w:tabs>
        <w:ind w:left="5760" w:hanging="360"/>
      </w:pPr>
      <w:rPr>
        <w:rFonts w:ascii="Arial" w:hAnsi="Arial" w:hint="default"/>
      </w:rPr>
    </w:lvl>
    <w:lvl w:ilvl="8" w:tplc="065EC3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B12517"/>
    <w:multiLevelType w:val="hybridMultilevel"/>
    <w:tmpl w:val="EB362C84"/>
    <w:lvl w:ilvl="0" w:tplc="21CE2FAA">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12"/>
  </w:num>
  <w:num w:numId="3">
    <w:abstractNumId w:val="2"/>
  </w:num>
  <w:num w:numId="4">
    <w:abstractNumId w:val="10"/>
  </w:num>
  <w:num w:numId="5">
    <w:abstractNumId w:val="13"/>
  </w:num>
  <w:num w:numId="6">
    <w:abstractNumId w:val="5"/>
  </w:num>
  <w:num w:numId="7">
    <w:abstractNumId w:val="0"/>
  </w:num>
  <w:num w:numId="8">
    <w:abstractNumId w:val="7"/>
  </w:num>
  <w:num w:numId="9">
    <w:abstractNumId w:val="4"/>
  </w:num>
  <w:num w:numId="10">
    <w:abstractNumId w:val="9"/>
  </w:num>
  <w:num w:numId="11">
    <w:abstractNumId w:val="8"/>
  </w:num>
  <w:num w:numId="12">
    <w:abstractNumId w:val="3"/>
  </w:num>
  <w:num w:numId="13">
    <w:abstractNumId w:val="14"/>
  </w:num>
  <w:num w:numId="14">
    <w:abstractNumId w:val="6"/>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DC"/>
    <w:rsid w:val="000108AA"/>
    <w:rsid w:val="00010F1E"/>
    <w:rsid w:val="000165F9"/>
    <w:rsid w:val="0002036D"/>
    <w:rsid w:val="00022BCE"/>
    <w:rsid w:val="00034FB7"/>
    <w:rsid w:val="000362A5"/>
    <w:rsid w:val="00051AD0"/>
    <w:rsid w:val="0005228A"/>
    <w:rsid w:val="000647D4"/>
    <w:rsid w:val="00075C6C"/>
    <w:rsid w:val="00076B5B"/>
    <w:rsid w:val="00083083"/>
    <w:rsid w:val="00092F7A"/>
    <w:rsid w:val="000A1B56"/>
    <w:rsid w:val="000B3789"/>
    <w:rsid w:val="000B576D"/>
    <w:rsid w:val="000B5EEC"/>
    <w:rsid w:val="000C13B5"/>
    <w:rsid w:val="000C5B49"/>
    <w:rsid w:val="000D04EA"/>
    <w:rsid w:val="000D1711"/>
    <w:rsid w:val="000D2641"/>
    <w:rsid w:val="000E4B62"/>
    <w:rsid w:val="000E6E87"/>
    <w:rsid w:val="00101A85"/>
    <w:rsid w:val="00126800"/>
    <w:rsid w:val="001357B0"/>
    <w:rsid w:val="0014089C"/>
    <w:rsid w:val="001621F8"/>
    <w:rsid w:val="00165D1E"/>
    <w:rsid w:val="00173114"/>
    <w:rsid w:val="00193DB1"/>
    <w:rsid w:val="00196C35"/>
    <w:rsid w:val="001A3525"/>
    <w:rsid w:val="001A587B"/>
    <w:rsid w:val="001B16D2"/>
    <w:rsid w:val="001C1C1A"/>
    <w:rsid w:val="001C74EE"/>
    <w:rsid w:val="001D707D"/>
    <w:rsid w:val="001F2634"/>
    <w:rsid w:val="001F26B3"/>
    <w:rsid w:val="001F32A1"/>
    <w:rsid w:val="001F6395"/>
    <w:rsid w:val="002435BB"/>
    <w:rsid w:val="002442E0"/>
    <w:rsid w:val="00264E4E"/>
    <w:rsid w:val="002729CF"/>
    <w:rsid w:val="002908C3"/>
    <w:rsid w:val="00294732"/>
    <w:rsid w:val="00296477"/>
    <w:rsid w:val="002A73C7"/>
    <w:rsid w:val="002B470A"/>
    <w:rsid w:val="002C6C58"/>
    <w:rsid w:val="002E0268"/>
    <w:rsid w:val="002E1BF9"/>
    <w:rsid w:val="002E6A39"/>
    <w:rsid w:val="002F0C45"/>
    <w:rsid w:val="002F1224"/>
    <w:rsid w:val="002F3FBF"/>
    <w:rsid w:val="00313DB9"/>
    <w:rsid w:val="00325D3E"/>
    <w:rsid w:val="003428E5"/>
    <w:rsid w:val="00351C23"/>
    <w:rsid w:val="003751CF"/>
    <w:rsid w:val="0037583B"/>
    <w:rsid w:val="0038053C"/>
    <w:rsid w:val="00381E4C"/>
    <w:rsid w:val="003867B3"/>
    <w:rsid w:val="00392418"/>
    <w:rsid w:val="003A372E"/>
    <w:rsid w:val="003B4BA1"/>
    <w:rsid w:val="003B5C9B"/>
    <w:rsid w:val="003F22E6"/>
    <w:rsid w:val="003F44E4"/>
    <w:rsid w:val="003F56BD"/>
    <w:rsid w:val="00435651"/>
    <w:rsid w:val="00442298"/>
    <w:rsid w:val="00473DAC"/>
    <w:rsid w:val="004770D0"/>
    <w:rsid w:val="004801E7"/>
    <w:rsid w:val="004817AD"/>
    <w:rsid w:val="004A3DC6"/>
    <w:rsid w:val="004A7296"/>
    <w:rsid w:val="0050316E"/>
    <w:rsid w:val="005113CC"/>
    <w:rsid w:val="00517C41"/>
    <w:rsid w:val="0053421B"/>
    <w:rsid w:val="00542CCB"/>
    <w:rsid w:val="00547322"/>
    <w:rsid w:val="00550C0D"/>
    <w:rsid w:val="005708FB"/>
    <w:rsid w:val="00580CB4"/>
    <w:rsid w:val="005865FB"/>
    <w:rsid w:val="00597F95"/>
    <w:rsid w:val="005B4412"/>
    <w:rsid w:val="005D16D1"/>
    <w:rsid w:val="005D2808"/>
    <w:rsid w:val="005F1BE0"/>
    <w:rsid w:val="005F3883"/>
    <w:rsid w:val="005F72DA"/>
    <w:rsid w:val="00605DA7"/>
    <w:rsid w:val="00622658"/>
    <w:rsid w:val="006229BF"/>
    <w:rsid w:val="00626599"/>
    <w:rsid w:val="006337D5"/>
    <w:rsid w:val="00633B8F"/>
    <w:rsid w:val="00642608"/>
    <w:rsid w:val="00660DCD"/>
    <w:rsid w:val="00662B3B"/>
    <w:rsid w:val="0068212C"/>
    <w:rsid w:val="006C2700"/>
    <w:rsid w:val="006C361B"/>
    <w:rsid w:val="006D0511"/>
    <w:rsid w:val="006D7BAB"/>
    <w:rsid w:val="006E2556"/>
    <w:rsid w:val="0070233D"/>
    <w:rsid w:val="00702FF8"/>
    <w:rsid w:val="007205E1"/>
    <w:rsid w:val="00727A3E"/>
    <w:rsid w:val="00740174"/>
    <w:rsid w:val="00753205"/>
    <w:rsid w:val="00763CF1"/>
    <w:rsid w:val="0079347D"/>
    <w:rsid w:val="00794C7C"/>
    <w:rsid w:val="007A202D"/>
    <w:rsid w:val="007A338E"/>
    <w:rsid w:val="007B21BC"/>
    <w:rsid w:val="007C1003"/>
    <w:rsid w:val="007E03A8"/>
    <w:rsid w:val="007E7040"/>
    <w:rsid w:val="00803B9D"/>
    <w:rsid w:val="00833688"/>
    <w:rsid w:val="0083582E"/>
    <w:rsid w:val="0085330C"/>
    <w:rsid w:val="008540F0"/>
    <w:rsid w:val="00870552"/>
    <w:rsid w:val="008773F6"/>
    <w:rsid w:val="008863B0"/>
    <w:rsid w:val="00886641"/>
    <w:rsid w:val="008A18B2"/>
    <w:rsid w:val="008A34C3"/>
    <w:rsid w:val="008A5772"/>
    <w:rsid w:val="008B7D51"/>
    <w:rsid w:val="008B7E04"/>
    <w:rsid w:val="008C778D"/>
    <w:rsid w:val="008C7C4B"/>
    <w:rsid w:val="008D25CB"/>
    <w:rsid w:val="008F3E5C"/>
    <w:rsid w:val="008F7815"/>
    <w:rsid w:val="00901252"/>
    <w:rsid w:val="009117EE"/>
    <w:rsid w:val="00922C0E"/>
    <w:rsid w:val="0092576A"/>
    <w:rsid w:val="00936296"/>
    <w:rsid w:val="009422F1"/>
    <w:rsid w:val="00955731"/>
    <w:rsid w:val="0096605E"/>
    <w:rsid w:val="0098738B"/>
    <w:rsid w:val="0098792D"/>
    <w:rsid w:val="009927AF"/>
    <w:rsid w:val="00995C69"/>
    <w:rsid w:val="009A0523"/>
    <w:rsid w:val="009A69D7"/>
    <w:rsid w:val="009B220D"/>
    <w:rsid w:val="009C2A29"/>
    <w:rsid w:val="009D0159"/>
    <w:rsid w:val="009D15A4"/>
    <w:rsid w:val="009D3AE6"/>
    <w:rsid w:val="009F1022"/>
    <w:rsid w:val="00A00215"/>
    <w:rsid w:val="00A03650"/>
    <w:rsid w:val="00A0369A"/>
    <w:rsid w:val="00A10C81"/>
    <w:rsid w:val="00A25D51"/>
    <w:rsid w:val="00A30914"/>
    <w:rsid w:val="00A55581"/>
    <w:rsid w:val="00A57F59"/>
    <w:rsid w:val="00A61FC8"/>
    <w:rsid w:val="00A6228F"/>
    <w:rsid w:val="00A827A3"/>
    <w:rsid w:val="00A8588D"/>
    <w:rsid w:val="00A87022"/>
    <w:rsid w:val="00A96BE2"/>
    <w:rsid w:val="00AB4C69"/>
    <w:rsid w:val="00AC0788"/>
    <w:rsid w:val="00AC0B36"/>
    <w:rsid w:val="00AC2871"/>
    <w:rsid w:val="00AC3B81"/>
    <w:rsid w:val="00AC6265"/>
    <w:rsid w:val="00AE426A"/>
    <w:rsid w:val="00AF55FD"/>
    <w:rsid w:val="00B068EA"/>
    <w:rsid w:val="00B06F02"/>
    <w:rsid w:val="00B116D6"/>
    <w:rsid w:val="00B21BAB"/>
    <w:rsid w:val="00B30844"/>
    <w:rsid w:val="00B316F1"/>
    <w:rsid w:val="00B47C95"/>
    <w:rsid w:val="00B71A07"/>
    <w:rsid w:val="00B73672"/>
    <w:rsid w:val="00B927B3"/>
    <w:rsid w:val="00B92AF0"/>
    <w:rsid w:val="00BA43DD"/>
    <w:rsid w:val="00BA6EBF"/>
    <w:rsid w:val="00BA7AF1"/>
    <w:rsid w:val="00BD37C1"/>
    <w:rsid w:val="00BD5342"/>
    <w:rsid w:val="00BD6FDC"/>
    <w:rsid w:val="00BE68DB"/>
    <w:rsid w:val="00BE7815"/>
    <w:rsid w:val="00BF1F75"/>
    <w:rsid w:val="00BF4749"/>
    <w:rsid w:val="00C13922"/>
    <w:rsid w:val="00C36844"/>
    <w:rsid w:val="00C40DB2"/>
    <w:rsid w:val="00C45909"/>
    <w:rsid w:val="00C51B1A"/>
    <w:rsid w:val="00C54D22"/>
    <w:rsid w:val="00C618CC"/>
    <w:rsid w:val="00C64F82"/>
    <w:rsid w:val="00C66CC1"/>
    <w:rsid w:val="00C70D73"/>
    <w:rsid w:val="00C7288F"/>
    <w:rsid w:val="00C73A69"/>
    <w:rsid w:val="00C859D4"/>
    <w:rsid w:val="00C91638"/>
    <w:rsid w:val="00C956BC"/>
    <w:rsid w:val="00CA33DD"/>
    <w:rsid w:val="00CC163F"/>
    <w:rsid w:val="00CC7906"/>
    <w:rsid w:val="00CC7B48"/>
    <w:rsid w:val="00CE15BC"/>
    <w:rsid w:val="00CE6EBC"/>
    <w:rsid w:val="00CF6601"/>
    <w:rsid w:val="00D012C7"/>
    <w:rsid w:val="00D01C0F"/>
    <w:rsid w:val="00D065CE"/>
    <w:rsid w:val="00D12021"/>
    <w:rsid w:val="00D1785A"/>
    <w:rsid w:val="00D2002D"/>
    <w:rsid w:val="00D20897"/>
    <w:rsid w:val="00D2275D"/>
    <w:rsid w:val="00D25AED"/>
    <w:rsid w:val="00D355A8"/>
    <w:rsid w:val="00D6352A"/>
    <w:rsid w:val="00D656DD"/>
    <w:rsid w:val="00D713A0"/>
    <w:rsid w:val="00D7378E"/>
    <w:rsid w:val="00D814CF"/>
    <w:rsid w:val="00DA2734"/>
    <w:rsid w:val="00DA3553"/>
    <w:rsid w:val="00DA3952"/>
    <w:rsid w:val="00DA466A"/>
    <w:rsid w:val="00DB4FAB"/>
    <w:rsid w:val="00DC21CC"/>
    <w:rsid w:val="00DC6138"/>
    <w:rsid w:val="00DC6D9A"/>
    <w:rsid w:val="00DD2EBC"/>
    <w:rsid w:val="00DD530B"/>
    <w:rsid w:val="00DE1B47"/>
    <w:rsid w:val="00DF25E9"/>
    <w:rsid w:val="00DF38F9"/>
    <w:rsid w:val="00E03A55"/>
    <w:rsid w:val="00E12BE1"/>
    <w:rsid w:val="00E1514D"/>
    <w:rsid w:val="00E168BB"/>
    <w:rsid w:val="00E240E0"/>
    <w:rsid w:val="00E42EE8"/>
    <w:rsid w:val="00E44524"/>
    <w:rsid w:val="00E50BA4"/>
    <w:rsid w:val="00E50DF4"/>
    <w:rsid w:val="00E51AB0"/>
    <w:rsid w:val="00E52936"/>
    <w:rsid w:val="00E53A87"/>
    <w:rsid w:val="00E65D6C"/>
    <w:rsid w:val="00E95798"/>
    <w:rsid w:val="00EA4145"/>
    <w:rsid w:val="00EB3FB7"/>
    <w:rsid w:val="00EB785E"/>
    <w:rsid w:val="00EC5CCC"/>
    <w:rsid w:val="00EE1123"/>
    <w:rsid w:val="00EE165B"/>
    <w:rsid w:val="00EF0E91"/>
    <w:rsid w:val="00EF1D78"/>
    <w:rsid w:val="00EF4846"/>
    <w:rsid w:val="00F00B66"/>
    <w:rsid w:val="00F120DD"/>
    <w:rsid w:val="00F1474A"/>
    <w:rsid w:val="00F14BEB"/>
    <w:rsid w:val="00F1739E"/>
    <w:rsid w:val="00F23928"/>
    <w:rsid w:val="00F30AD2"/>
    <w:rsid w:val="00F409F0"/>
    <w:rsid w:val="00F55395"/>
    <w:rsid w:val="00F60394"/>
    <w:rsid w:val="00F63552"/>
    <w:rsid w:val="00F66D83"/>
    <w:rsid w:val="00F676D4"/>
    <w:rsid w:val="00F67B84"/>
    <w:rsid w:val="00F8172E"/>
    <w:rsid w:val="00FB7C8C"/>
    <w:rsid w:val="00FE1D66"/>
    <w:rsid w:val="00FE7358"/>
    <w:rsid w:val="00FF062F"/>
    <w:rsid w:val="00FF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A7D813-B031-4E62-8080-859C544C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6E87"/>
    <w:pPr>
      <w:ind w:left="720"/>
      <w:contextualSpacing/>
    </w:pPr>
  </w:style>
  <w:style w:type="paragraph" w:styleId="Koptekst">
    <w:name w:val="header"/>
    <w:basedOn w:val="Standaard"/>
    <w:link w:val="KoptekstChar"/>
    <w:uiPriority w:val="99"/>
    <w:unhideWhenUsed/>
    <w:rsid w:val="000D264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D2641"/>
  </w:style>
  <w:style w:type="paragraph" w:styleId="Voettekst">
    <w:name w:val="footer"/>
    <w:basedOn w:val="Standaard"/>
    <w:link w:val="VoettekstChar"/>
    <w:uiPriority w:val="99"/>
    <w:unhideWhenUsed/>
    <w:rsid w:val="000D264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D2641"/>
  </w:style>
  <w:style w:type="paragraph" w:styleId="Ballontekst">
    <w:name w:val="Balloon Text"/>
    <w:basedOn w:val="Standaard"/>
    <w:link w:val="BallontekstChar"/>
    <w:uiPriority w:val="99"/>
    <w:semiHidden/>
    <w:unhideWhenUsed/>
    <w:rsid w:val="00DC6D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6D9A"/>
    <w:rPr>
      <w:rFonts w:ascii="Tahoma" w:hAnsi="Tahoma" w:cs="Tahoma"/>
      <w:sz w:val="16"/>
      <w:szCs w:val="16"/>
    </w:rPr>
  </w:style>
  <w:style w:type="character" w:styleId="Verwijzingopmerking">
    <w:name w:val="annotation reference"/>
    <w:basedOn w:val="Standaardalinea-lettertype"/>
    <w:uiPriority w:val="99"/>
    <w:semiHidden/>
    <w:unhideWhenUsed/>
    <w:rsid w:val="00D656DD"/>
    <w:rPr>
      <w:sz w:val="16"/>
      <w:szCs w:val="16"/>
    </w:rPr>
  </w:style>
  <w:style w:type="paragraph" w:styleId="Tekstopmerking">
    <w:name w:val="annotation text"/>
    <w:basedOn w:val="Standaard"/>
    <w:link w:val="TekstopmerkingChar"/>
    <w:uiPriority w:val="99"/>
    <w:semiHidden/>
    <w:unhideWhenUsed/>
    <w:rsid w:val="00D656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56DD"/>
    <w:rPr>
      <w:sz w:val="20"/>
      <w:szCs w:val="20"/>
    </w:rPr>
  </w:style>
  <w:style w:type="paragraph" w:styleId="Onderwerpvanopmerking">
    <w:name w:val="annotation subject"/>
    <w:basedOn w:val="Tekstopmerking"/>
    <w:next w:val="Tekstopmerking"/>
    <w:link w:val="OnderwerpvanopmerkingChar"/>
    <w:uiPriority w:val="99"/>
    <w:semiHidden/>
    <w:unhideWhenUsed/>
    <w:rsid w:val="00D656DD"/>
    <w:rPr>
      <w:b/>
      <w:bCs/>
    </w:rPr>
  </w:style>
  <w:style w:type="character" w:customStyle="1" w:styleId="OnderwerpvanopmerkingChar">
    <w:name w:val="Onderwerp van opmerking Char"/>
    <w:basedOn w:val="TekstopmerkingChar"/>
    <w:link w:val="Onderwerpvanopmerking"/>
    <w:uiPriority w:val="99"/>
    <w:semiHidden/>
    <w:rsid w:val="00D656DD"/>
    <w:rPr>
      <w:b/>
      <w:bCs/>
      <w:sz w:val="20"/>
      <w:szCs w:val="20"/>
    </w:rPr>
  </w:style>
  <w:style w:type="paragraph" w:styleId="Revisie">
    <w:name w:val="Revision"/>
    <w:hidden/>
    <w:uiPriority w:val="99"/>
    <w:semiHidden/>
    <w:rsid w:val="00BD37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2016">
      <w:bodyDiv w:val="1"/>
      <w:marLeft w:val="0"/>
      <w:marRight w:val="0"/>
      <w:marTop w:val="0"/>
      <w:marBottom w:val="0"/>
      <w:divBdr>
        <w:top w:val="none" w:sz="0" w:space="0" w:color="auto"/>
        <w:left w:val="none" w:sz="0" w:space="0" w:color="auto"/>
        <w:bottom w:val="none" w:sz="0" w:space="0" w:color="auto"/>
        <w:right w:val="none" w:sz="0" w:space="0" w:color="auto"/>
      </w:divBdr>
      <w:divsChild>
        <w:div w:id="1023283133">
          <w:marLeft w:val="446"/>
          <w:marRight w:val="0"/>
          <w:marTop w:val="0"/>
          <w:marBottom w:val="0"/>
          <w:divBdr>
            <w:top w:val="none" w:sz="0" w:space="0" w:color="auto"/>
            <w:left w:val="none" w:sz="0" w:space="0" w:color="auto"/>
            <w:bottom w:val="none" w:sz="0" w:space="0" w:color="auto"/>
            <w:right w:val="none" w:sz="0" w:space="0" w:color="auto"/>
          </w:divBdr>
        </w:div>
        <w:div w:id="637490295">
          <w:marLeft w:val="446"/>
          <w:marRight w:val="0"/>
          <w:marTop w:val="0"/>
          <w:marBottom w:val="0"/>
          <w:divBdr>
            <w:top w:val="none" w:sz="0" w:space="0" w:color="auto"/>
            <w:left w:val="none" w:sz="0" w:space="0" w:color="auto"/>
            <w:bottom w:val="none" w:sz="0" w:space="0" w:color="auto"/>
            <w:right w:val="none" w:sz="0" w:space="0" w:color="auto"/>
          </w:divBdr>
        </w:div>
        <w:div w:id="32924393">
          <w:marLeft w:val="446"/>
          <w:marRight w:val="0"/>
          <w:marTop w:val="0"/>
          <w:marBottom w:val="0"/>
          <w:divBdr>
            <w:top w:val="none" w:sz="0" w:space="0" w:color="auto"/>
            <w:left w:val="none" w:sz="0" w:space="0" w:color="auto"/>
            <w:bottom w:val="none" w:sz="0" w:space="0" w:color="auto"/>
            <w:right w:val="none" w:sz="0" w:space="0" w:color="auto"/>
          </w:divBdr>
        </w:div>
        <w:div w:id="1028410355">
          <w:marLeft w:val="446"/>
          <w:marRight w:val="0"/>
          <w:marTop w:val="0"/>
          <w:marBottom w:val="0"/>
          <w:divBdr>
            <w:top w:val="none" w:sz="0" w:space="0" w:color="auto"/>
            <w:left w:val="none" w:sz="0" w:space="0" w:color="auto"/>
            <w:bottom w:val="none" w:sz="0" w:space="0" w:color="auto"/>
            <w:right w:val="none" w:sz="0" w:space="0" w:color="auto"/>
          </w:divBdr>
        </w:div>
        <w:div w:id="827751561">
          <w:marLeft w:val="446"/>
          <w:marRight w:val="0"/>
          <w:marTop w:val="0"/>
          <w:marBottom w:val="0"/>
          <w:divBdr>
            <w:top w:val="none" w:sz="0" w:space="0" w:color="auto"/>
            <w:left w:val="none" w:sz="0" w:space="0" w:color="auto"/>
            <w:bottom w:val="none" w:sz="0" w:space="0" w:color="auto"/>
            <w:right w:val="none" w:sz="0" w:space="0" w:color="auto"/>
          </w:divBdr>
        </w:div>
        <w:div w:id="359093931">
          <w:marLeft w:val="446"/>
          <w:marRight w:val="0"/>
          <w:marTop w:val="0"/>
          <w:marBottom w:val="0"/>
          <w:divBdr>
            <w:top w:val="none" w:sz="0" w:space="0" w:color="auto"/>
            <w:left w:val="none" w:sz="0" w:space="0" w:color="auto"/>
            <w:bottom w:val="none" w:sz="0" w:space="0" w:color="auto"/>
            <w:right w:val="none" w:sz="0" w:space="0" w:color="auto"/>
          </w:divBdr>
        </w:div>
        <w:div w:id="258685032">
          <w:marLeft w:val="446"/>
          <w:marRight w:val="0"/>
          <w:marTop w:val="0"/>
          <w:marBottom w:val="0"/>
          <w:divBdr>
            <w:top w:val="none" w:sz="0" w:space="0" w:color="auto"/>
            <w:left w:val="none" w:sz="0" w:space="0" w:color="auto"/>
            <w:bottom w:val="none" w:sz="0" w:space="0" w:color="auto"/>
            <w:right w:val="none" w:sz="0" w:space="0" w:color="auto"/>
          </w:divBdr>
        </w:div>
      </w:divsChild>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66411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E31D-475F-4796-8ABB-12057F9E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1666</Words>
  <Characters>9165</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Microsoft-account</cp:lastModifiedBy>
  <cp:revision>2</cp:revision>
  <cp:lastPrinted>2021-01-22T14:00:00Z</cp:lastPrinted>
  <dcterms:created xsi:type="dcterms:W3CDTF">2022-01-17T13:30:00Z</dcterms:created>
  <dcterms:modified xsi:type="dcterms:W3CDTF">2022-01-17T13:30:00Z</dcterms:modified>
</cp:coreProperties>
</file>