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9D07F" w14:textId="78FD8CDA" w:rsidR="00A941EB" w:rsidRDefault="00073065" w:rsidP="00A941EB">
      <w:pPr>
        <w:pStyle w:val="Standaard1"/>
        <w:rPr>
          <w:noProof/>
        </w:rPr>
      </w:pPr>
      <w:r>
        <w:rPr>
          <w:noProof/>
        </w:rPr>
        <mc:AlternateContent>
          <mc:Choice Requires="wps">
            <w:drawing>
              <wp:anchor distT="45720" distB="45720" distL="114300" distR="114300" simplePos="0" relativeHeight="251662336" behindDoc="0" locked="0" layoutInCell="1" allowOverlap="1" wp14:anchorId="23640597" wp14:editId="792EAD56">
                <wp:simplePos x="0" y="0"/>
                <wp:positionH relativeFrom="column">
                  <wp:posOffset>-257175</wp:posOffset>
                </wp:positionH>
                <wp:positionV relativeFrom="paragraph">
                  <wp:posOffset>7788910</wp:posOffset>
                </wp:positionV>
                <wp:extent cx="4470400" cy="923925"/>
                <wp:effectExtent l="0" t="0" r="635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923925"/>
                        </a:xfrm>
                        <a:prstGeom prst="rect">
                          <a:avLst/>
                        </a:prstGeom>
                        <a:solidFill>
                          <a:srgbClr val="FFFFFF"/>
                        </a:solidFill>
                        <a:ln w="9525">
                          <a:noFill/>
                          <a:miter lim="800000"/>
                          <a:headEnd/>
                          <a:tailEnd/>
                        </a:ln>
                      </wps:spPr>
                      <wps:txbx>
                        <w:txbxContent>
                          <w:p w14:paraId="3CD05D7F" w14:textId="77777777" w:rsidR="005C2FA6" w:rsidRDefault="005C2FA6" w:rsidP="00A941EB">
                            <w:pPr>
                              <w:rPr>
                                <w:i/>
                                <w:sz w:val="36"/>
                              </w:rPr>
                            </w:pPr>
                            <w:r>
                              <w:rPr>
                                <w:i/>
                                <w:sz w:val="36"/>
                              </w:rPr>
                              <w:t>Fietsersbond programma</w:t>
                            </w:r>
                          </w:p>
                          <w:p w14:paraId="05D86F4B" w14:textId="74816E04" w:rsidR="005C2FA6" w:rsidRPr="00A5370D" w:rsidRDefault="005C2FA6" w:rsidP="00A941EB">
                            <w:pPr>
                              <w:rPr>
                                <w:i/>
                                <w:sz w:val="36"/>
                                <w:szCs w:val="36"/>
                              </w:rPr>
                            </w:pPr>
                            <w:r>
                              <w:rPr>
                                <w:i/>
                                <w:sz w:val="36"/>
                                <w:szCs w:val="36"/>
                              </w:rPr>
                              <w:t>voor</w:t>
                            </w:r>
                            <w:r w:rsidRPr="00A5370D">
                              <w:rPr>
                                <w:i/>
                                <w:sz w:val="36"/>
                                <w:szCs w:val="36"/>
                              </w:rPr>
                              <w:t xml:space="preserve"> de Provinciale Statenverkiezingen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40597" id="_x0000_t202" coordsize="21600,21600" o:spt="202" path="m,l,21600r21600,l21600,xe">
                <v:stroke joinstyle="miter"/>
                <v:path gradientshapeok="t" o:connecttype="rect"/>
              </v:shapetype>
              <v:shape id="Tekstvak 2" o:spid="_x0000_s1026" type="#_x0000_t202" style="position:absolute;margin-left:-20.25pt;margin-top:613.3pt;width:352pt;height:7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" stroked="f">
                <v:textbox>
                  <w:txbxContent>
                    <w:p w14:paraId="3CD05D7F" w14:textId="77777777" w:rsidR="005C2FA6" w:rsidRDefault="005C2FA6" w:rsidP="00A941EB">
                      <w:pPr>
                        <w:rPr>
                          <w:i/>
                          <w:sz w:val="36"/>
                        </w:rPr>
                      </w:pPr>
                      <w:r>
                        <w:rPr>
                          <w:i/>
                          <w:sz w:val="36"/>
                        </w:rPr>
                        <w:t>Fietsersbond programma</w:t>
                      </w:r>
                    </w:p>
                    <w:p w14:paraId="05D86F4B" w14:textId="74816E04" w:rsidR="005C2FA6" w:rsidRPr="00A5370D" w:rsidRDefault="005C2FA6" w:rsidP="00A941EB">
                      <w:pPr>
                        <w:rPr>
                          <w:i/>
                          <w:sz w:val="36"/>
                          <w:szCs w:val="36"/>
                        </w:rPr>
                      </w:pPr>
                      <w:r>
                        <w:rPr>
                          <w:i/>
                          <w:sz w:val="36"/>
                          <w:szCs w:val="36"/>
                        </w:rPr>
                        <w:t>voor</w:t>
                      </w:r>
                      <w:r w:rsidRPr="00A5370D">
                        <w:rPr>
                          <w:i/>
                          <w:sz w:val="36"/>
                          <w:szCs w:val="36"/>
                        </w:rPr>
                        <w:t xml:space="preserve"> de Provinciale Statenverkiezingen 2019</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37A4A37" wp14:editId="503868BF">
                <wp:simplePos x="0" y="0"/>
                <wp:positionH relativeFrom="page">
                  <wp:align>left</wp:align>
                </wp:positionH>
                <wp:positionV relativeFrom="paragraph">
                  <wp:posOffset>6649226</wp:posOffset>
                </wp:positionV>
                <wp:extent cx="7586133" cy="1057275"/>
                <wp:effectExtent l="0" t="0" r="0" b="9525"/>
                <wp:wrapNone/>
                <wp:docPr id="2" name="Rechthoek 2"/>
                <wp:cNvGraphicFramePr/>
                <a:graphic xmlns:a="http://schemas.openxmlformats.org/drawingml/2006/main">
                  <a:graphicData uri="http://schemas.microsoft.com/office/word/2010/wordprocessingShape">
                    <wps:wsp>
                      <wps:cNvSpPr/>
                      <wps:spPr>
                        <a:xfrm>
                          <a:off x="0" y="0"/>
                          <a:ext cx="7586133" cy="1057275"/>
                        </a:xfrm>
                        <a:prstGeom prst="rect">
                          <a:avLst/>
                        </a:prstGeom>
                        <a:solidFill>
                          <a:srgbClr val="009E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F9819" id="Rechthoek 2" o:spid="_x0000_s1026" style="position:absolute;margin-left:0;margin-top:523.55pt;width:597.35pt;height:83.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" fillcolor="#009ec0" stroked="f" strokeweight="1pt">
                <w10:wrap anchorx="page"/>
              </v:rect>
            </w:pict>
          </mc:Fallback>
        </mc:AlternateContent>
      </w:r>
      <w:r w:rsidR="00A941EB">
        <w:rPr>
          <w:noProof/>
        </w:rPr>
        <mc:AlternateContent>
          <mc:Choice Requires="wps">
            <w:drawing>
              <wp:anchor distT="0" distB="0" distL="114300" distR="114300" simplePos="0" relativeHeight="251661312" behindDoc="0" locked="0" layoutInCell="1" allowOverlap="1" wp14:anchorId="58AA0FB7" wp14:editId="0F29CBFB">
                <wp:simplePos x="0" y="0"/>
                <wp:positionH relativeFrom="margin">
                  <wp:align>center</wp:align>
                </wp:positionH>
                <wp:positionV relativeFrom="paragraph">
                  <wp:posOffset>6562725</wp:posOffset>
                </wp:positionV>
                <wp:extent cx="6267600" cy="1190625"/>
                <wp:effectExtent l="0" t="0" r="0" b="3175"/>
                <wp:wrapNone/>
                <wp:docPr id="4" name="Tekstvak 4"/>
                <wp:cNvGraphicFramePr/>
                <a:graphic xmlns:a="http://schemas.openxmlformats.org/drawingml/2006/main">
                  <a:graphicData uri="http://schemas.microsoft.com/office/word/2010/wordprocessingShape">
                    <wps:wsp>
                      <wps:cNvSpPr txBox="1"/>
                      <wps:spPr>
                        <a:xfrm>
                          <a:off x="0" y="0"/>
                          <a:ext cx="62676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639EF" w14:textId="77777777" w:rsidR="005C2FA6" w:rsidRPr="00F62E4E" w:rsidRDefault="005C2FA6" w:rsidP="00A941EB">
                            <w:pPr>
                              <w:spacing w:line="240" w:lineRule="auto"/>
                              <w:rPr>
                                <w:b/>
                                <w:color w:val="FFFFFF" w:themeColor="background1"/>
                                <w:sz w:val="52"/>
                              </w:rPr>
                            </w:pPr>
                            <w:r>
                              <w:rPr>
                                <w:b/>
                                <w:color w:val="FFFFFF" w:themeColor="background1"/>
                                <w:sz w:val="52"/>
                              </w:rPr>
                              <w:t>Kies voor de fiets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A0FB7" id="Tekstvak 4" o:spid="_x0000_s1027" type="#_x0000_t202" style="position:absolute;margin-left:0;margin-top:516.75pt;width:493.5pt;height:9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" filled="f" stroked="f" strokeweight=".5pt">
                <v:textbox>
                  <w:txbxContent>
                    <w:p w14:paraId="304639EF" w14:textId="77777777" w:rsidR="005C2FA6" w:rsidRPr="00F62E4E" w:rsidRDefault="005C2FA6" w:rsidP="00A941EB">
                      <w:pPr>
                        <w:spacing w:line="240" w:lineRule="auto"/>
                        <w:rPr>
                          <w:b/>
                          <w:color w:val="FFFFFF" w:themeColor="background1"/>
                          <w:sz w:val="52"/>
                        </w:rPr>
                      </w:pPr>
                      <w:r>
                        <w:rPr>
                          <w:b/>
                          <w:color w:val="FFFFFF" w:themeColor="background1"/>
                          <w:sz w:val="52"/>
                        </w:rPr>
                        <w:t>Kies voor de fiets</w:t>
                      </w:r>
                    </w:p>
                  </w:txbxContent>
                </v:textbox>
                <w10:wrap anchorx="margin"/>
              </v:shape>
            </w:pict>
          </mc:Fallback>
        </mc:AlternateContent>
      </w:r>
      <w:r w:rsidR="00A941EB">
        <w:rPr>
          <w:noProof/>
        </w:rPr>
        <w:drawing>
          <wp:anchor distT="0" distB="0" distL="114300" distR="114300" simplePos="0" relativeHeight="251663360" behindDoc="0" locked="0" layoutInCell="1" allowOverlap="1" wp14:anchorId="51831042" wp14:editId="2C139709">
            <wp:simplePos x="0" y="0"/>
            <wp:positionH relativeFrom="column">
              <wp:posOffset>5133975</wp:posOffset>
            </wp:positionH>
            <wp:positionV relativeFrom="paragraph">
              <wp:posOffset>7733665</wp:posOffset>
            </wp:positionV>
            <wp:extent cx="1114425" cy="1114425"/>
            <wp:effectExtent l="0" t="0" r="9525"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logo_staand_vierka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sidR="00A941EB">
        <w:rPr>
          <w:noProof/>
        </w:rPr>
        <w:drawing>
          <wp:anchor distT="0" distB="0" distL="114300" distR="114300" simplePos="0" relativeHeight="251659264" behindDoc="0" locked="0" layoutInCell="1" allowOverlap="1" wp14:anchorId="0695ECB2" wp14:editId="40A61386">
            <wp:simplePos x="0" y="0"/>
            <wp:positionH relativeFrom="page">
              <wp:align>left</wp:align>
            </wp:positionH>
            <wp:positionV relativeFrom="page">
              <wp:align>top</wp:align>
            </wp:positionV>
            <wp:extent cx="7572375" cy="7572375"/>
            <wp:effectExtent l="0" t="0" r="952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etssnelwegF3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572375" cy="75723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1EB">
        <w:rPr>
          <w:noProof/>
        </w:rPr>
        <w:br w:type="page"/>
      </w:r>
    </w:p>
    <w:p w14:paraId="28608D1A" w14:textId="77777777" w:rsidR="00A941EB" w:rsidRDefault="00A941EB" w:rsidP="00A941EB">
      <w:pPr>
        <w:rPr>
          <w:noProof/>
        </w:rPr>
      </w:pPr>
    </w:p>
    <w:p w14:paraId="1B11E6C1" w14:textId="77777777" w:rsidR="00A941EB" w:rsidRDefault="00A941EB" w:rsidP="00A941EB">
      <w:pPr>
        <w:rPr>
          <w:noProof/>
        </w:rPr>
      </w:pPr>
    </w:p>
    <w:p w14:paraId="18CE3875" w14:textId="77777777" w:rsidR="00A941EB" w:rsidRDefault="00A941EB" w:rsidP="00A941EB">
      <w:pPr>
        <w:rPr>
          <w:noProof/>
        </w:rPr>
      </w:pPr>
    </w:p>
    <w:p w14:paraId="3A5898C7" w14:textId="77777777" w:rsidR="00A941EB" w:rsidRDefault="00A941EB" w:rsidP="00A941EB">
      <w:pPr>
        <w:rPr>
          <w:noProof/>
        </w:rPr>
      </w:pPr>
    </w:p>
    <w:p w14:paraId="73E9CD93" w14:textId="77777777" w:rsidR="00A941EB" w:rsidRDefault="00A941EB" w:rsidP="00A941EB">
      <w:pPr>
        <w:rPr>
          <w:noProof/>
        </w:rPr>
      </w:pPr>
    </w:p>
    <w:p w14:paraId="6B8084F3" w14:textId="7C377683" w:rsidR="00A941EB" w:rsidRPr="00FA40BB" w:rsidRDefault="00A941EB" w:rsidP="00A941EB">
      <w:r>
        <w:t>Titel</w:t>
      </w:r>
      <w:r>
        <w:tab/>
      </w:r>
      <w:r w:rsidR="00FA40BB">
        <w:t xml:space="preserve">  </w:t>
      </w:r>
      <w:r w:rsidRPr="00FA40BB">
        <w:t xml:space="preserve">Kies voor de fiets; Fietsersbond </w:t>
      </w:r>
      <w:r w:rsidR="00FA40BB" w:rsidRPr="00FA40BB">
        <w:t xml:space="preserve">programma voor </w:t>
      </w:r>
      <w:r w:rsidRPr="00FA40BB">
        <w:t>de Provi</w:t>
      </w:r>
      <w:r w:rsidR="00FA40BB" w:rsidRPr="00FA40BB">
        <w:t xml:space="preserve">nciale Statenverkiezingen </w:t>
      </w:r>
      <w:r w:rsidRPr="00FA40BB">
        <w:t>2019</w:t>
      </w:r>
    </w:p>
    <w:p w14:paraId="3C79448E" w14:textId="441B5824" w:rsidR="00A941EB" w:rsidRPr="00FA40BB" w:rsidRDefault="00A941EB" w:rsidP="009701C6">
      <w:pPr>
        <w:spacing w:after="0"/>
      </w:pPr>
      <w:r>
        <w:t>Auteur</w:t>
      </w:r>
      <w:r w:rsidR="00FA40BB">
        <w:t xml:space="preserve">s  </w:t>
      </w:r>
      <w:r w:rsidRPr="00FA40BB">
        <w:t>Wim Bot, Piet van der Linden</w:t>
      </w:r>
      <w:r w:rsidR="00FA40BB">
        <w:t xml:space="preserve"> (</w:t>
      </w:r>
      <w:r w:rsidR="005C2FA6">
        <w:t xml:space="preserve">Fietsersbond </w:t>
      </w:r>
      <w:r w:rsidR="009701C6">
        <w:t>landelijk bureau) in overleg met de Fietsersbond vertegenwoordigers uit elke provincie</w:t>
      </w:r>
    </w:p>
    <w:p w14:paraId="1D29518F" w14:textId="77777777" w:rsidR="009701C6" w:rsidRDefault="009701C6" w:rsidP="00A941EB"/>
    <w:p w14:paraId="1347D32E" w14:textId="676B5F06" w:rsidR="00A941EB" w:rsidRDefault="00A941EB" w:rsidP="00A941EB">
      <w:r>
        <w:t>Jaartal</w:t>
      </w:r>
      <w:r>
        <w:tab/>
        <w:t>2018</w:t>
      </w:r>
    </w:p>
    <w:p w14:paraId="457D4C26" w14:textId="4F123708" w:rsidR="00A941EB" w:rsidRDefault="00A941EB" w:rsidP="00A941EB">
      <w:r>
        <w:t>De Fietsersbond komt op voor de belangen van fietsers in Nederland en zet zich in voor meer en betere mogelijkheden om te fietsen. Dat kan dankzij de steun van onze leden. De Fie</w:t>
      </w:r>
      <w:r w:rsidR="005103C5">
        <w:t>tsersbond heeft 34.000 leden, 16</w:t>
      </w:r>
      <w:r>
        <w:t>0 afdelingen en 1</w:t>
      </w:r>
      <w:r w:rsidR="005103C5">
        <w:t>700</w:t>
      </w:r>
      <w:r>
        <w:t xml:space="preserve"> actieve vrijwilligers, verspreid over heel Nederland.</w:t>
      </w:r>
    </w:p>
    <w:p w14:paraId="57D7CF91" w14:textId="77777777" w:rsidR="005C2FA6" w:rsidRDefault="005C2FA6" w:rsidP="00A941EB"/>
    <w:p w14:paraId="773728A5" w14:textId="22D9EEC3" w:rsidR="00A941EB" w:rsidRPr="00667C5F" w:rsidRDefault="009701C6" w:rsidP="00A941EB">
      <w:pPr>
        <w:rPr>
          <w:i/>
        </w:rPr>
      </w:pPr>
      <w:r>
        <w:rPr>
          <w:i/>
        </w:rPr>
        <w:t>Overname van de tekst</w:t>
      </w:r>
      <w:r w:rsidR="00A941EB" w:rsidRPr="00667C5F">
        <w:rPr>
          <w:i/>
        </w:rPr>
        <w:t xml:space="preserve"> is toegestaan.</w:t>
      </w:r>
      <w:bookmarkStart w:id="0" w:name="_GoBack"/>
      <w:bookmarkEnd w:id="0"/>
    </w:p>
    <w:p w14:paraId="1A1F2AC5" w14:textId="77777777" w:rsidR="00A941EB" w:rsidRDefault="00A941EB" w:rsidP="00A941EB"/>
    <w:p w14:paraId="38B87F8A" w14:textId="77777777" w:rsidR="00A941EB" w:rsidRPr="00B50B77" w:rsidRDefault="00A941EB" w:rsidP="00A941EB">
      <w:pPr>
        <w:rPr>
          <w:b/>
        </w:rPr>
      </w:pPr>
      <w:r w:rsidRPr="00B50B77">
        <w:rPr>
          <w:b/>
        </w:rPr>
        <w:t>Fietsersbond</w:t>
      </w:r>
    </w:p>
    <w:p w14:paraId="19019EE9" w14:textId="77777777" w:rsidR="00A941EB" w:rsidRDefault="00A941EB" w:rsidP="00A941EB">
      <w:r>
        <w:t>Nicolaas Beetsstraat 2a</w:t>
      </w:r>
    </w:p>
    <w:p w14:paraId="6E3A18F3" w14:textId="77777777" w:rsidR="00A941EB" w:rsidRDefault="00A941EB" w:rsidP="00A941EB">
      <w:r>
        <w:t>3511 HE Utrecht</w:t>
      </w:r>
    </w:p>
    <w:p w14:paraId="45DC06FB" w14:textId="77777777" w:rsidR="00A941EB" w:rsidRDefault="00A941EB" w:rsidP="00A941EB">
      <w:r>
        <w:t>www.fietsersbond.nl</w:t>
      </w:r>
    </w:p>
    <w:p w14:paraId="2504A9D2" w14:textId="65F0993D" w:rsidR="00A941EB" w:rsidRDefault="00A941EB" w:rsidP="00A941EB">
      <w:r>
        <w:t>Telefoon 030-2918</w:t>
      </w:r>
      <w:r w:rsidR="00FA40BB">
        <w:t>1</w:t>
      </w:r>
      <w:r w:rsidR="003746B2">
        <w:t>71</w:t>
      </w:r>
    </w:p>
    <w:p w14:paraId="3EF3A093" w14:textId="0130E4E7" w:rsidR="00A941EB" w:rsidRDefault="00A941EB" w:rsidP="00A941EB">
      <w:r>
        <w:t>E-mail [</w:t>
      </w:r>
      <w:r w:rsidR="00FA40BB">
        <w:t xml:space="preserve"> </w:t>
      </w:r>
      <w:hyperlink r:id="rId10" w:history="1">
        <w:r w:rsidR="00FA40BB" w:rsidRPr="00C539B3">
          <w:rPr>
            <w:rStyle w:val="Hyperlink"/>
          </w:rPr>
          <w:t>w.bot@fietsersbond.nl</w:t>
        </w:r>
      </w:hyperlink>
      <w:r w:rsidR="00FA40BB">
        <w:t xml:space="preserve">; </w:t>
      </w:r>
      <w:hyperlink r:id="rId11" w:history="1">
        <w:r w:rsidR="00FA40BB" w:rsidRPr="00C539B3">
          <w:rPr>
            <w:rStyle w:val="Hyperlink"/>
          </w:rPr>
          <w:t>p.vanderlinden@fietsersbond.nl</w:t>
        </w:r>
      </w:hyperlink>
      <w:r>
        <w:t>]</w:t>
      </w:r>
    </w:p>
    <w:p w14:paraId="2330170A" w14:textId="6D1D3983" w:rsidR="003713DF" w:rsidRDefault="003713DF" w:rsidP="003713DF">
      <w:pPr>
        <w:pStyle w:val="Default"/>
        <w:pageBreakBefore/>
        <w:rPr>
          <w:color w:val="auto"/>
          <w:sz w:val="30"/>
          <w:szCs w:val="30"/>
        </w:rPr>
      </w:pPr>
    </w:p>
    <w:sdt>
      <w:sdtPr>
        <w:rPr>
          <w:rFonts w:asciiTheme="minorHAnsi" w:eastAsiaTheme="minorHAnsi" w:hAnsiTheme="minorHAnsi" w:cstheme="minorBidi"/>
          <w:b w:val="0"/>
          <w:color w:val="auto"/>
          <w:sz w:val="22"/>
          <w:szCs w:val="22"/>
          <w:lang w:eastAsia="en-US"/>
        </w:rPr>
        <w:id w:val="-1789646668"/>
        <w:docPartObj>
          <w:docPartGallery w:val="Table of Contents"/>
          <w:docPartUnique/>
        </w:docPartObj>
      </w:sdtPr>
      <w:sdtEndPr>
        <w:rPr>
          <w:bCs/>
        </w:rPr>
      </w:sdtEndPr>
      <w:sdtContent>
        <w:p w14:paraId="0A1C11BF" w14:textId="1978CCBD" w:rsidR="005F2B02" w:rsidRDefault="005F2B02">
          <w:pPr>
            <w:pStyle w:val="Kopvaninhoudsopgave"/>
          </w:pPr>
          <w:r>
            <w:t>Inhoud</w:t>
          </w:r>
        </w:p>
        <w:p w14:paraId="4A53413B" w14:textId="77777777" w:rsidR="009701C6" w:rsidRPr="009701C6" w:rsidRDefault="009701C6" w:rsidP="009701C6">
          <w:pPr>
            <w:rPr>
              <w:lang w:eastAsia="nl-NL"/>
            </w:rPr>
          </w:pPr>
        </w:p>
        <w:p w14:paraId="213F8A17" w14:textId="7967D07D" w:rsidR="009701C6" w:rsidRDefault="005F2B02">
          <w:pPr>
            <w:pStyle w:val="Inhopg1"/>
            <w:tabs>
              <w:tab w:val="right" w:leader="dot" w:pos="9060"/>
            </w:tabs>
            <w:rPr>
              <w:rFonts w:eastAsiaTheme="minorEastAsia"/>
              <w:noProof/>
              <w:lang w:eastAsia="nl-NL"/>
            </w:rPr>
          </w:pPr>
          <w:r>
            <w:fldChar w:fldCharType="begin"/>
          </w:r>
          <w:r>
            <w:instrText xml:space="preserve"> TOC \o "1-3" \h \z \u </w:instrText>
          </w:r>
          <w:r>
            <w:fldChar w:fldCharType="separate"/>
          </w:r>
          <w:hyperlink w:anchor="_Toc521314141" w:history="1">
            <w:r w:rsidR="009701C6" w:rsidRPr="00AA3DF7">
              <w:rPr>
                <w:rStyle w:val="Hyperlink"/>
                <w:noProof/>
              </w:rPr>
              <w:t>Inleiding</w:t>
            </w:r>
            <w:r w:rsidR="009701C6">
              <w:rPr>
                <w:noProof/>
                <w:webHidden/>
              </w:rPr>
              <w:tab/>
            </w:r>
            <w:r w:rsidR="009701C6">
              <w:rPr>
                <w:noProof/>
                <w:webHidden/>
              </w:rPr>
              <w:fldChar w:fldCharType="begin"/>
            </w:r>
            <w:r w:rsidR="009701C6">
              <w:rPr>
                <w:noProof/>
                <w:webHidden/>
              </w:rPr>
              <w:instrText xml:space="preserve"> PAGEREF _Toc521314141 \h </w:instrText>
            </w:r>
            <w:r w:rsidR="009701C6">
              <w:rPr>
                <w:noProof/>
                <w:webHidden/>
              </w:rPr>
            </w:r>
            <w:r w:rsidR="009701C6">
              <w:rPr>
                <w:noProof/>
                <w:webHidden/>
              </w:rPr>
              <w:fldChar w:fldCharType="separate"/>
            </w:r>
            <w:r w:rsidR="009701C6">
              <w:rPr>
                <w:noProof/>
                <w:webHidden/>
              </w:rPr>
              <w:t>4</w:t>
            </w:r>
            <w:r w:rsidR="009701C6">
              <w:rPr>
                <w:noProof/>
                <w:webHidden/>
              </w:rPr>
              <w:fldChar w:fldCharType="end"/>
            </w:r>
          </w:hyperlink>
        </w:p>
        <w:p w14:paraId="1DA15DB6" w14:textId="0F7D676E" w:rsidR="009701C6" w:rsidRDefault="009701C6">
          <w:pPr>
            <w:pStyle w:val="Inhopg1"/>
            <w:tabs>
              <w:tab w:val="left" w:pos="440"/>
              <w:tab w:val="right" w:leader="dot" w:pos="9060"/>
            </w:tabs>
            <w:rPr>
              <w:rFonts w:eastAsiaTheme="minorEastAsia"/>
              <w:noProof/>
              <w:lang w:eastAsia="nl-NL"/>
            </w:rPr>
          </w:pPr>
          <w:hyperlink w:anchor="_Toc521314142" w:history="1">
            <w:r w:rsidRPr="00AA3DF7">
              <w:rPr>
                <w:rStyle w:val="Hyperlink"/>
                <w:noProof/>
              </w:rPr>
              <w:t xml:space="preserve">1 </w:t>
            </w:r>
            <w:r>
              <w:rPr>
                <w:rFonts w:eastAsiaTheme="minorEastAsia"/>
                <w:noProof/>
                <w:lang w:eastAsia="nl-NL"/>
              </w:rPr>
              <w:tab/>
            </w:r>
            <w:r w:rsidRPr="00AA3DF7">
              <w:rPr>
                <w:rStyle w:val="Hyperlink"/>
                <w:noProof/>
              </w:rPr>
              <w:t>Fietspunten voor uw partijprogramma</w:t>
            </w:r>
            <w:r>
              <w:rPr>
                <w:noProof/>
                <w:webHidden/>
              </w:rPr>
              <w:tab/>
            </w:r>
            <w:r>
              <w:rPr>
                <w:noProof/>
                <w:webHidden/>
              </w:rPr>
              <w:fldChar w:fldCharType="begin"/>
            </w:r>
            <w:r>
              <w:rPr>
                <w:noProof/>
                <w:webHidden/>
              </w:rPr>
              <w:instrText xml:space="preserve"> PAGEREF _Toc521314142 \h </w:instrText>
            </w:r>
            <w:r>
              <w:rPr>
                <w:noProof/>
                <w:webHidden/>
              </w:rPr>
            </w:r>
            <w:r>
              <w:rPr>
                <w:noProof/>
                <w:webHidden/>
              </w:rPr>
              <w:fldChar w:fldCharType="separate"/>
            </w:r>
            <w:r>
              <w:rPr>
                <w:noProof/>
                <w:webHidden/>
              </w:rPr>
              <w:t>5</w:t>
            </w:r>
            <w:r>
              <w:rPr>
                <w:noProof/>
                <w:webHidden/>
              </w:rPr>
              <w:fldChar w:fldCharType="end"/>
            </w:r>
          </w:hyperlink>
        </w:p>
        <w:p w14:paraId="5294E249" w14:textId="48705BB5" w:rsidR="009701C6" w:rsidRDefault="009701C6">
          <w:pPr>
            <w:pStyle w:val="Inhopg1"/>
            <w:tabs>
              <w:tab w:val="left" w:pos="440"/>
              <w:tab w:val="right" w:leader="dot" w:pos="9060"/>
            </w:tabs>
            <w:rPr>
              <w:rFonts w:eastAsiaTheme="minorEastAsia"/>
              <w:noProof/>
              <w:lang w:eastAsia="nl-NL"/>
            </w:rPr>
          </w:pPr>
          <w:hyperlink w:anchor="_Toc521314143" w:history="1">
            <w:r w:rsidRPr="00AA3DF7">
              <w:rPr>
                <w:rStyle w:val="Hyperlink"/>
                <w:noProof/>
              </w:rPr>
              <w:t xml:space="preserve">2 </w:t>
            </w:r>
            <w:r>
              <w:rPr>
                <w:rFonts w:eastAsiaTheme="minorEastAsia"/>
                <w:noProof/>
                <w:lang w:eastAsia="nl-NL"/>
              </w:rPr>
              <w:tab/>
            </w:r>
            <w:r w:rsidRPr="00AA3DF7">
              <w:rPr>
                <w:rStyle w:val="Hyperlink"/>
                <w:noProof/>
              </w:rPr>
              <w:t>Toelichting op de programmapunten bij de ‘Rol van de provincies’</w:t>
            </w:r>
            <w:r>
              <w:rPr>
                <w:noProof/>
                <w:webHidden/>
              </w:rPr>
              <w:tab/>
            </w:r>
            <w:r>
              <w:rPr>
                <w:noProof/>
                <w:webHidden/>
              </w:rPr>
              <w:fldChar w:fldCharType="begin"/>
            </w:r>
            <w:r>
              <w:rPr>
                <w:noProof/>
                <w:webHidden/>
              </w:rPr>
              <w:instrText xml:space="preserve"> PAGEREF _Toc521314143 \h </w:instrText>
            </w:r>
            <w:r>
              <w:rPr>
                <w:noProof/>
                <w:webHidden/>
              </w:rPr>
            </w:r>
            <w:r>
              <w:rPr>
                <w:noProof/>
                <w:webHidden/>
              </w:rPr>
              <w:fldChar w:fldCharType="separate"/>
            </w:r>
            <w:r>
              <w:rPr>
                <w:noProof/>
                <w:webHidden/>
              </w:rPr>
              <w:t>7</w:t>
            </w:r>
            <w:r>
              <w:rPr>
                <w:noProof/>
                <w:webHidden/>
              </w:rPr>
              <w:fldChar w:fldCharType="end"/>
            </w:r>
          </w:hyperlink>
        </w:p>
        <w:p w14:paraId="34B9FC30" w14:textId="2A3FA7A9" w:rsidR="009701C6" w:rsidRDefault="009701C6">
          <w:pPr>
            <w:pStyle w:val="Inhopg2"/>
            <w:tabs>
              <w:tab w:val="left" w:pos="880"/>
              <w:tab w:val="right" w:leader="dot" w:pos="9060"/>
            </w:tabs>
            <w:rPr>
              <w:rFonts w:eastAsiaTheme="minorEastAsia"/>
              <w:noProof/>
              <w:lang w:eastAsia="nl-NL"/>
            </w:rPr>
          </w:pPr>
          <w:hyperlink w:anchor="_Toc521314144" w:history="1">
            <w:r w:rsidRPr="00AA3DF7">
              <w:rPr>
                <w:rStyle w:val="Hyperlink"/>
                <w:noProof/>
              </w:rPr>
              <w:t>2.1</w:t>
            </w:r>
            <w:r>
              <w:rPr>
                <w:rFonts w:eastAsiaTheme="minorEastAsia"/>
                <w:noProof/>
                <w:lang w:eastAsia="nl-NL"/>
              </w:rPr>
              <w:tab/>
            </w:r>
            <w:r w:rsidRPr="00AA3DF7">
              <w:rPr>
                <w:rStyle w:val="Hyperlink"/>
                <w:noProof/>
              </w:rPr>
              <w:t>De fiets in de provinciale omgevingsvisie</w:t>
            </w:r>
            <w:r>
              <w:rPr>
                <w:noProof/>
                <w:webHidden/>
              </w:rPr>
              <w:tab/>
            </w:r>
            <w:r>
              <w:rPr>
                <w:noProof/>
                <w:webHidden/>
              </w:rPr>
              <w:fldChar w:fldCharType="begin"/>
            </w:r>
            <w:r>
              <w:rPr>
                <w:noProof/>
                <w:webHidden/>
              </w:rPr>
              <w:instrText xml:space="preserve"> PAGEREF _Toc521314144 \h </w:instrText>
            </w:r>
            <w:r>
              <w:rPr>
                <w:noProof/>
                <w:webHidden/>
              </w:rPr>
            </w:r>
            <w:r>
              <w:rPr>
                <w:noProof/>
                <w:webHidden/>
              </w:rPr>
              <w:fldChar w:fldCharType="separate"/>
            </w:r>
            <w:r>
              <w:rPr>
                <w:noProof/>
                <w:webHidden/>
              </w:rPr>
              <w:t>7</w:t>
            </w:r>
            <w:r>
              <w:rPr>
                <w:noProof/>
                <w:webHidden/>
              </w:rPr>
              <w:fldChar w:fldCharType="end"/>
            </w:r>
          </w:hyperlink>
        </w:p>
        <w:p w14:paraId="5E0C85F7" w14:textId="5ABF1F56" w:rsidR="009701C6" w:rsidRDefault="009701C6">
          <w:pPr>
            <w:pStyle w:val="Inhopg2"/>
            <w:tabs>
              <w:tab w:val="left" w:pos="880"/>
              <w:tab w:val="right" w:leader="dot" w:pos="9060"/>
            </w:tabs>
            <w:rPr>
              <w:rFonts w:eastAsiaTheme="minorEastAsia"/>
              <w:noProof/>
              <w:lang w:eastAsia="nl-NL"/>
            </w:rPr>
          </w:pPr>
          <w:hyperlink w:anchor="_Toc521314145" w:history="1">
            <w:r w:rsidRPr="00AA3DF7">
              <w:rPr>
                <w:rStyle w:val="Hyperlink"/>
                <w:noProof/>
              </w:rPr>
              <w:t xml:space="preserve">2.2 </w:t>
            </w:r>
            <w:r>
              <w:rPr>
                <w:rFonts w:eastAsiaTheme="minorEastAsia"/>
                <w:noProof/>
                <w:lang w:eastAsia="nl-NL"/>
              </w:rPr>
              <w:tab/>
            </w:r>
            <w:r w:rsidRPr="00AA3DF7">
              <w:rPr>
                <w:rStyle w:val="Hyperlink"/>
                <w:noProof/>
              </w:rPr>
              <w:t>De noodzaak van een veel ruimer budget voor de fiets</w:t>
            </w:r>
            <w:r>
              <w:rPr>
                <w:noProof/>
                <w:webHidden/>
              </w:rPr>
              <w:tab/>
            </w:r>
            <w:r>
              <w:rPr>
                <w:noProof/>
                <w:webHidden/>
              </w:rPr>
              <w:fldChar w:fldCharType="begin"/>
            </w:r>
            <w:r>
              <w:rPr>
                <w:noProof/>
                <w:webHidden/>
              </w:rPr>
              <w:instrText xml:space="preserve"> PAGEREF _Toc521314145 \h </w:instrText>
            </w:r>
            <w:r>
              <w:rPr>
                <w:noProof/>
                <w:webHidden/>
              </w:rPr>
            </w:r>
            <w:r>
              <w:rPr>
                <w:noProof/>
                <w:webHidden/>
              </w:rPr>
              <w:fldChar w:fldCharType="separate"/>
            </w:r>
            <w:r>
              <w:rPr>
                <w:noProof/>
                <w:webHidden/>
              </w:rPr>
              <w:t>7</w:t>
            </w:r>
            <w:r>
              <w:rPr>
                <w:noProof/>
                <w:webHidden/>
              </w:rPr>
              <w:fldChar w:fldCharType="end"/>
            </w:r>
          </w:hyperlink>
        </w:p>
        <w:p w14:paraId="217C4E57" w14:textId="64300C9E" w:rsidR="009701C6" w:rsidRDefault="009701C6">
          <w:pPr>
            <w:pStyle w:val="Inhopg2"/>
            <w:tabs>
              <w:tab w:val="left" w:pos="880"/>
              <w:tab w:val="right" w:leader="dot" w:pos="9060"/>
            </w:tabs>
            <w:rPr>
              <w:rFonts w:eastAsiaTheme="minorEastAsia"/>
              <w:noProof/>
              <w:lang w:eastAsia="nl-NL"/>
            </w:rPr>
          </w:pPr>
          <w:hyperlink w:anchor="_Toc521314146" w:history="1">
            <w:r w:rsidRPr="00AA3DF7">
              <w:rPr>
                <w:rStyle w:val="Hyperlink"/>
                <w:noProof/>
              </w:rPr>
              <w:t xml:space="preserve">2.3 </w:t>
            </w:r>
            <w:r>
              <w:rPr>
                <w:rFonts w:eastAsiaTheme="minorEastAsia"/>
                <w:noProof/>
                <w:lang w:eastAsia="nl-NL"/>
              </w:rPr>
              <w:tab/>
            </w:r>
            <w:r w:rsidRPr="00AA3DF7">
              <w:rPr>
                <w:rStyle w:val="Hyperlink"/>
                <w:noProof/>
              </w:rPr>
              <w:t>Ruime subsidieregeling voor gemeenten en andere wegbeheerders</w:t>
            </w:r>
            <w:r>
              <w:rPr>
                <w:noProof/>
                <w:webHidden/>
              </w:rPr>
              <w:tab/>
            </w:r>
            <w:r>
              <w:rPr>
                <w:noProof/>
                <w:webHidden/>
              </w:rPr>
              <w:fldChar w:fldCharType="begin"/>
            </w:r>
            <w:r>
              <w:rPr>
                <w:noProof/>
                <w:webHidden/>
              </w:rPr>
              <w:instrText xml:space="preserve"> PAGEREF _Toc521314146 \h </w:instrText>
            </w:r>
            <w:r>
              <w:rPr>
                <w:noProof/>
                <w:webHidden/>
              </w:rPr>
            </w:r>
            <w:r>
              <w:rPr>
                <w:noProof/>
                <w:webHidden/>
              </w:rPr>
              <w:fldChar w:fldCharType="separate"/>
            </w:r>
            <w:r>
              <w:rPr>
                <w:noProof/>
                <w:webHidden/>
              </w:rPr>
              <w:t>8</w:t>
            </w:r>
            <w:r>
              <w:rPr>
                <w:noProof/>
                <w:webHidden/>
              </w:rPr>
              <w:fldChar w:fldCharType="end"/>
            </w:r>
          </w:hyperlink>
        </w:p>
        <w:p w14:paraId="38D631E1" w14:textId="412C0E0A" w:rsidR="009701C6" w:rsidRDefault="009701C6">
          <w:pPr>
            <w:pStyle w:val="Inhopg2"/>
            <w:tabs>
              <w:tab w:val="left" w:pos="880"/>
              <w:tab w:val="right" w:leader="dot" w:pos="9060"/>
            </w:tabs>
            <w:rPr>
              <w:rFonts w:eastAsiaTheme="minorEastAsia"/>
              <w:noProof/>
              <w:lang w:eastAsia="nl-NL"/>
            </w:rPr>
          </w:pPr>
          <w:hyperlink w:anchor="_Toc521314147" w:history="1">
            <w:r w:rsidRPr="00AA3DF7">
              <w:rPr>
                <w:rStyle w:val="Hyperlink"/>
                <w:noProof/>
              </w:rPr>
              <w:t xml:space="preserve">2.4 </w:t>
            </w:r>
            <w:r>
              <w:rPr>
                <w:rFonts w:eastAsiaTheme="minorEastAsia"/>
                <w:noProof/>
                <w:lang w:eastAsia="nl-NL"/>
              </w:rPr>
              <w:tab/>
            </w:r>
            <w:r w:rsidRPr="00AA3DF7">
              <w:rPr>
                <w:rStyle w:val="Hyperlink"/>
                <w:noProof/>
              </w:rPr>
              <w:t>Financiële ondersteuning van innovatieve ontwikkelingen voor fietsmobiliteit</w:t>
            </w:r>
            <w:r>
              <w:rPr>
                <w:noProof/>
                <w:webHidden/>
              </w:rPr>
              <w:tab/>
            </w:r>
            <w:r>
              <w:rPr>
                <w:noProof/>
                <w:webHidden/>
              </w:rPr>
              <w:fldChar w:fldCharType="begin"/>
            </w:r>
            <w:r>
              <w:rPr>
                <w:noProof/>
                <w:webHidden/>
              </w:rPr>
              <w:instrText xml:space="preserve"> PAGEREF _Toc521314147 \h </w:instrText>
            </w:r>
            <w:r>
              <w:rPr>
                <w:noProof/>
                <w:webHidden/>
              </w:rPr>
            </w:r>
            <w:r>
              <w:rPr>
                <w:noProof/>
                <w:webHidden/>
              </w:rPr>
              <w:fldChar w:fldCharType="separate"/>
            </w:r>
            <w:r>
              <w:rPr>
                <w:noProof/>
                <w:webHidden/>
              </w:rPr>
              <w:t>8</w:t>
            </w:r>
            <w:r>
              <w:rPr>
                <w:noProof/>
                <w:webHidden/>
              </w:rPr>
              <w:fldChar w:fldCharType="end"/>
            </w:r>
          </w:hyperlink>
        </w:p>
        <w:p w14:paraId="0C444927" w14:textId="0D0B63F4" w:rsidR="009701C6" w:rsidRDefault="009701C6">
          <w:pPr>
            <w:pStyle w:val="Inhopg2"/>
            <w:tabs>
              <w:tab w:val="left" w:pos="880"/>
              <w:tab w:val="right" w:leader="dot" w:pos="9060"/>
            </w:tabs>
            <w:rPr>
              <w:rFonts w:eastAsiaTheme="minorEastAsia"/>
              <w:noProof/>
              <w:lang w:eastAsia="nl-NL"/>
            </w:rPr>
          </w:pPr>
          <w:hyperlink w:anchor="_Toc521314148" w:history="1">
            <w:r w:rsidRPr="00AA3DF7">
              <w:rPr>
                <w:rStyle w:val="Hyperlink"/>
                <w:noProof/>
              </w:rPr>
              <w:t xml:space="preserve">2.5 </w:t>
            </w:r>
            <w:r>
              <w:rPr>
                <w:rFonts w:eastAsiaTheme="minorEastAsia"/>
                <w:noProof/>
                <w:lang w:eastAsia="nl-NL"/>
              </w:rPr>
              <w:tab/>
            </w:r>
            <w:r w:rsidRPr="00AA3DF7">
              <w:rPr>
                <w:rStyle w:val="Hyperlink"/>
                <w:noProof/>
              </w:rPr>
              <w:t>Stimuleren van woon-werk fietsen</w:t>
            </w:r>
            <w:r>
              <w:rPr>
                <w:noProof/>
                <w:webHidden/>
              </w:rPr>
              <w:tab/>
            </w:r>
            <w:r>
              <w:rPr>
                <w:noProof/>
                <w:webHidden/>
              </w:rPr>
              <w:fldChar w:fldCharType="begin"/>
            </w:r>
            <w:r>
              <w:rPr>
                <w:noProof/>
                <w:webHidden/>
              </w:rPr>
              <w:instrText xml:space="preserve"> PAGEREF _Toc521314148 \h </w:instrText>
            </w:r>
            <w:r>
              <w:rPr>
                <w:noProof/>
                <w:webHidden/>
              </w:rPr>
            </w:r>
            <w:r>
              <w:rPr>
                <w:noProof/>
                <w:webHidden/>
              </w:rPr>
              <w:fldChar w:fldCharType="separate"/>
            </w:r>
            <w:r>
              <w:rPr>
                <w:noProof/>
                <w:webHidden/>
              </w:rPr>
              <w:t>9</w:t>
            </w:r>
            <w:r>
              <w:rPr>
                <w:noProof/>
                <w:webHidden/>
              </w:rPr>
              <w:fldChar w:fldCharType="end"/>
            </w:r>
          </w:hyperlink>
        </w:p>
        <w:p w14:paraId="32B70A6D" w14:textId="20A10229" w:rsidR="009701C6" w:rsidRDefault="009701C6">
          <w:pPr>
            <w:pStyle w:val="Inhopg1"/>
            <w:tabs>
              <w:tab w:val="left" w:pos="440"/>
              <w:tab w:val="right" w:leader="dot" w:pos="9060"/>
            </w:tabs>
            <w:rPr>
              <w:rFonts w:eastAsiaTheme="minorEastAsia"/>
              <w:noProof/>
              <w:lang w:eastAsia="nl-NL"/>
            </w:rPr>
          </w:pPr>
          <w:hyperlink w:anchor="_Toc521314149" w:history="1">
            <w:r w:rsidRPr="00AA3DF7">
              <w:rPr>
                <w:rStyle w:val="Hyperlink"/>
                <w:noProof/>
              </w:rPr>
              <w:t xml:space="preserve">3 </w:t>
            </w:r>
            <w:r>
              <w:rPr>
                <w:rFonts w:eastAsiaTheme="minorEastAsia"/>
                <w:noProof/>
                <w:lang w:eastAsia="nl-NL"/>
              </w:rPr>
              <w:tab/>
            </w:r>
            <w:r w:rsidRPr="00AA3DF7">
              <w:rPr>
                <w:rStyle w:val="Hyperlink"/>
                <w:noProof/>
              </w:rPr>
              <w:t>Toelichting op de programmapunten bij de ‘Fietsinfrastructuur’</w:t>
            </w:r>
            <w:r>
              <w:rPr>
                <w:noProof/>
                <w:webHidden/>
              </w:rPr>
              <w:tab/>
            </w:r>
            <w:r>
              <w:rPr>
                <w:noProof/>
                <w:webHidden/>
              </w:rPr>
              <w:fldChar w:fldCharType="begin"/>
            </w:r>
            <w:r>
              <w:rPr>
                <w:noProof/>
                <w:webHidden/>
              </w:rPr>
              <w:instrText xml:space="preserve"> PAGEREF _Toc521314149 \h </w:instrText>
            </w:r>
            <w:r>
              <w:rPr>
                <w:noProof/>
                <w:webHidden/>
              </w:rPr>
            </w:r>
            <w:r>
              <w:rPr>
                <w:noProof/>
                <w:webHidden/>
              </w:rPr>
              <w:fldChar w:fldCharType="separate"/>
            </w:r>
            <w:r>
              <w:rPr>
                <w:noProof/>
                <w:webHidden/>
              </w:rPr>
              <w:t>10</w:t>
            </w:r>
            <w:r>
              <w:rPr>
                <w:noProof/>
                <w:webHidden/>
              </w:rPr>
              <w:fldChar w:fldCharType="end"/>
            </w:r>
          </w:hyperlink>
        </w:p>
        <w:p w14:paraId="3317C659" w14:textId="0DAAD835" w:rsidR="009701C6" w:rsidRDefault="009701C6">
          <w:pPr>
            <w:pStyle w:val="Inhopg2"/>
            <w:tabs>
              <w:tab w:val="left" w:pos="880"/>
              <w:tab w:val="right" w:leader="dot" w:pos="9060"/>
            </w:tabs>
            <w:rPr>
              <w:rFonts w:eastAsiaTheme="minorEastAsia"/>
              <w:noProof/>
              <w:lang w:eastAsia="nl-NL"/>
            </w:rPr>
          </w:pPr>
          <w:hyperlink w:anchor="_Toc521314150" w:history="1">
            <w:r w:rsidRPr="00AA3DF7">
              <w:rPr>
                <w:rStyle w:val="Hyperlink"/>
                <w:noProof/>
              </w:rPr>
              <w:t xml:space="preserve">3.1 </w:t>
            </w:r>
            <w:r>
              <w:rPr>
                <w:rFonts w:eastAsiaTheme="minorEastAsia"/>
                <w:noProof/>
                <w:lang w:eastAsia="nl-NL"/>
              </w:rPr>
              <w:tab/>
            </w:r>
            <w:r w:rsidRPr="00AA3DF7">
              <w:rPr>
                <w:rStyle w:val="Hyperlink"/>
                <w:noProof/>
              </w:rPr>
              <w:t>Uitbreiden en verbeteren van fietshoofdroutenetwerk</w:t>
            </w:r>
            <w:r>
              <w:rPr>
                <w:noProof/>
                <w:webHidden/>
              </w:rPr>
              <w:tab/>
            </w:r>
            <w:r>
              <w:rPr>
                <w:noProof/>
                <w:webHidden/>
              </w:rPr>
              <w:fldChar w:fldCharType="begin"/>
            </w:r>
            <w:r>
              <w:rPr>
                <w:noProof/>
                <w:webHidden/>
              </w:rPr>
              <w:instrText xml:space="preserve"> PAGEREF _Toc521314150 \h </w:instrText>
            </w:r>
            <w:r>
              <w:rPr>
                <w:noProof/>
                <w:webHidden/>
              </w:rPr>
            </w:r>
            <w:r>
              <w:rPr>
                <w:noProof/>
                <w:webHidden/>
              </w:rPr>
              <w:fldChar w:fldCharType="separate"/>
            </w:r>
            <w:r>
              <w:rPr>
                <w:noProof/>
                <w:webHidden/>
              </w:rPr>
              <w:t>10</w:t>
            </w:r>
            <w:r>
              <w:rPr>
                <w:noProof/>
                <w:webHidden/>
              </w:rPr>
              <w:fldChar w:fldCharType="end"/>
            </w:r>
          </w:hyperlink>
        </w:p>
        <w:p w14:paraId="32211A80" w14:textId="701E6195" w:rsidR="009701C6" w:rsidRDefault="009701C6">
          <w:pPr>
            <w:pStyle w:val="Inhopg2"/>
            <w:tabs>
              <w:tab w:val="left" w:pos="880"/>
              <w:tab w:val="right" w:leader="dot" w:pos="9060"/>
            </w:tabs>
            <w:rPr>
              <w:rFonts w:eastAsiaTheme="minorEastAsia"/>
              <w:noProof/>
              <w:lang w:eastAsia="nl-NL"/>
            </w:rPr>
          </w:pPr>
          <w:hyperlink w:anchor="_Toc521314151" w:history="1">
            <w:r w:rsidRPr="00AA3DF7">
              <w:rPr>
                <w:rStyle w:val="Hyperlink"/>
                <w:noProof/>
              </w:rPr>
              <w:t xml:space="preserve">3.2 </w:t>
            </w:r>
            <w:r>
              <w:rPr>
                <w:rFonts w:eastAsiaTheme="minorEastAsia"/>
                <w:noProof/>
                <w:lang w:eastAsia="nl-NL"/>
              </w:rPr>
              <w:tab/>
            </w:r>
            <w:r w:rsidRPr="00AA3DF7">
              <w:rPr>
                <w:rStyle w:val="Hyperlink"/>
                <w:noProof/>
              </w:rPr>
              <w:t>Regionale snelfietsroutes op woon-werk en woon-schoolverbindingen</w:t>
            </w:r>
            <w:r>
              <w:rPr>
                <w:noProof/>
                <w:webHidden/>
              </w:rPr>
              <w:tab/>
            </w:r>
            <w:r>
              <w:rPr>
                <w:noProof/>
                <w:webHidden/>
              </w:rPr>
              <w:fldChar w:fldCharType="begin"/>
            </w:r>
            <w:r>
              <w:rPr>
                <w:noProof/>
                <w:webHidden/>
              </w:rPr>
              <w:instrText xml:space="preserve"> PAGEREF _Toc521314151 \h </w:instrText>
            </w:r>
            <w:r>
              <w:rPr>
                <w:noProof/>
                <w:webHidden/>
              </w:rPr>
            </w:r>
            <w:r>
              <w:rPr>
                <w:noProof/>
                <w:webHidden/>
              </w:rPr>
              <w:fldChar w:fldCharType="separate"/>
            </w:r>
            <w:r>
              <w:rPr>
                <w:noProof/>
                <w:webHidden/>
              </w:rPr>
              <w:t>10</w:t>
            </w:r>
            <w:r>
              <w:rPr>
                <w:noProof/>
                <w:webHidden/>
              </w:rPr>
              <w:fldChar w:fldCharType="end"/>
            </w:r>
          </w:hyperlink>
        </w:p>
        <w:p w14:paraId="3B0275FE" w14:textId="0F5A3E7A" w:rsidR="009701C6" w:rsidRDefault="009701C6">
          <w:pPr>
            <w:pStyle w:val="Inhopg2"/>
            <w:tabs>
              <w:tab w:val="left" w:pos="880"/>
              <w:tab w:val="right" w:leader="dot" w:pos="9060"/>
            </w:tabs>
            <w:rPr>
              <w:rFonts w:eastAsiaTheme="minorEastAsia"/>
              <w:noProof/>
              <w:lang w:eastAsia="nl-NL"/>
            </w:rPr>
          </w:pPr>
          <w:hyperlink w:anchor="_Toc521314152" w:history="1">
            <w:r w:rsidRPr="00AA3DF7">
              <w:rPr>
                <w:rStyle w:val="Hyperlink"/>
                <w:noProof/>
              </w:rPr>
              <w:t xml:space="preserve">3.3 </w:t>
            </w:r>
            <w:r>
              <w:rPr>
                <w:rFonts w:eastAsiaTheme="minorEastAsia"/>
                <w:noProof/>
                <w:lang w:eastAsia="nl-NL"/>
              </w:rPr>
              <w:tab/>
            </w:r>
            <w:r w:rsidRPr="00AA3DF7">
              <w:rPr>
                <w:rStyle w:val="Hyperlink"/>
                <w:noProof/>
              </w:rPr>
              <w:t>Ontwerpen volgens de CROW richtlijnen</w:t>
            </w:r>
            <w:r>
              <w:rPr>
                <w:noProof/>
                <w:webHidden/>
              </w:rPr>
              <w:tab/>
            </w:r>
            <w:r>
              <w:rPr>
                <w:noProof/>
                <w:webHidden/>
              </w:rPr>
              <w:fldChar w:fldCharType="begin"/>
            </w:r>
            <w:r>
              <w:rPr>
                <w:noProof/>
                <w:webHidden/>
              </w:rPr>
              <w:instrText xml:space="preserve"> PAGEREF _Toc521314152 \h </w:instrText>
            </w:r>
            <w:r>
              <w:rPr>
                <w:noProof/>
                <w:webHidden/>
              </w:rPr>
            </w:r>
            <w:r>
              <w:rPr>
                <w:noProof/>
                <w:webHidden/>
              </w:rPr>
              <w:fldChar w:fldCharType="separate"/>
            </w:r>
            <w:r>
              <w:rPr>
                <w:noProof/>
                <w:webHidden/>
              </w:rPr>
              <w:t>11</w:t>
            </w:r>
            <w:r>
              <w:rPr>
                <w:noProof/>
                <w:webHidden/>
              </w:rPr>
              <w:fldChar w:fldCharType="end"/>
            </w:r>
          </w:hyperlink>
        </w:p>
        <w:p w14:paraId="687574C7" w14:textId="61659B4B" w:rsidR="009701C6" w:rsidRDefault="009701C6">
          <w:pPr>
            <w:pStyle w:val="Inhopg2"/>
            <w:tabs>
              <w:tab w:val="left" w:pos="880"/>
              <w:tab w:val="right" w:leader="dot" w:pos="9060"/>
            </w:tabs>
            <w:rPr>
              <w:rFonts w:eastAsiaTheme="minorEastAsia"/>
              <w:noProof/>
              <w:lang w:eastAsia="nl-NL"/>
            </w:rPr>
          </w:pPr>
          <w:hyperlink w:anchor="_Toc521314153" w:history="1">
            <w:r w:rsidRPr="00AA3DF7">
              <w:rPr>
                <w:rStyle w:val="Hyperlink"/>
                <w:noProof/>
              </w:rPr>
              <w:t xml:space="preserve">3.4 </w:t>
            </w:r>
            <w:r>
              <w:rPr>
                <w:rFonts w:eastAsiaTheme="minorEastAsia"/>
                <w:noProof/>
                <w:lang w:eastAsia="nl-NL"/>
              </w:rPr>
              <w:tab/>
            </w:r>
            <w:r w:rsidRPr="00AA3DF7">
              <w:rPr>
                <w:rStyle w:val="Hyperlink"/>
                <w:noProof/>
              </w:rPr>
              <w:t>Kansen en bedreigingen bij verbeterplannen voor het autoverkeer</w:t>
            </w:r>
            <w:r>
              <w:rPr>
                <w:noProof/>
                <w:webHidden/>
              </w:rPr>
              <w:tab/>
            </w:r>
            <w:r>
              <w:rPr>
                <w:noProof/>
                <w:webHidden/>
              </w:rPr>
              <w:fldChar w:fldCharType="begin"/>
            </w:r>
            <w:r>
              <w:rPr>
                <w:noProof/>
                <w:webHidden/>
              </w:rPr>
              <w:instrText xml:space="preserve"> PAGEREF _Toc521314153 \h </w:instrText>
            </w:r>
            <w:r>
              <w:rPr>
                <w:noProof/>
                <w:webHidden/>
              </w:rPr>
            </w:r>
            <w:r>
              <w:rPr>
                <w:noProof/>
                <w:webHidden/>
              </w:rPr>
              <w:fldChar w:fldCharType="separate"/>
            </w:r>
            <w:r>
              <w:rPr>
                <w:noProof/>
                <w:webHidden/>
              </w:rPr>
              <w:t>11</w:t>
            </w:r>
            <w:r>
              <w:rPr>
                <w:noProof/>
                <w:webHidden/>
              </w:rPr>
              <w:fldChar w:fldCharType="end"/>
            </w:r>
          </w:hyperlink>
        </w:p>
        <w:p w14:paraId="7D0DD885" w14:textId="1F10C634" w:rsidR="009701C6" w:rsidRDefault="009701C6">
          <w:pPr>
            <w:pStyle w:val="Inhopg2"/>
            <w:tabs>
              <w:tab w:val="left" w:pos="880"/>
              <w:tab w:val="right" w:leader="dot" w:pos="9060"/>
            </w:tabs>
            <w:rPr>
              <w:rFonts w:eastAsiaTheme="minorEastAsia"/>
              <w:noProof/>
              <w:lang w:eastAsia="nl-NL"/>
            </w:rPr>
          </w:pPr>
          <w:hyperlink w:anchor="_Toc521314154" w:history="1">
            <w:r w:rsidRPr="00AA3DF7">
              <w:rPr>
                <w:rStyle w:val="Hyperlink"/>
                <w:noProof/>
              </w:rPr>
              <w:t xml:space="preserve">3.5 </w:t>
            </w:r>
            <w:r>
              <w:rPr>
                <w:rFonts w:eastAsiaTheme="minorEastAsia"/>
                <w:noProof/>
                <w:lang w:eastAsia="nl-NL"/>
              </w:rPr>
              <w:tab/>
            </w:r>
            <w:r w:rsidRPr="00AA3DF7">
              <w:rPr>
                <w:rStyle w:val="Hyperlink"/>
                <w:noProof/>
              </w:rPr>
              <w:t>Goed onderhoud en goede gladheidsbestrijding op provinciale fietspaden</w:t>
            </w:r>
            <w:r>
              <w:rPr>
                <w:noProof/>
                <w:webHidden/>
              </w:rPr>
              <w:tab/>
            </w:r>
            <w:r>
              <w:rPr>
                <w:noProof/>
                <w:webHidden/>
              </w:rPr>
              <w:fldChar w:fldCharType="begin"/>
            </w:r>
            <w:r>
              <w:rPr>
                <w:noProof/>
                <w:webHidden/>
              </w:rPr>
              <w:instrText xml:space="preserve"> PAGEREF _Toc521314154 \h </w:instrText>
            </w:r>
            <w:r>
              <w:rPr>
                <w:noProof/>
                <w:webHidden/>
              </w:rPr>
            </w:r>
            <w:r>
              <w:rPr>
                <w:noProof/>
                <w:webHidden/>
              </w:rPr>
              <w:fldChar w:fldCharType="separate"/>
            </w:r>
            <w:r>
              <w:rPr>
                <w:noProof/>
                <w:webHidden/>
              </w:rPr>
              <w:t>11</w:t>
            </w:r>
            <w:r>
              <w:rPr>
                <w:noProof/>
                <w:webHidden/>
              </w:rPr>
              <w:fldChar w:fldCharType="end"/>
            </w:r>
          </w:hyperlink>
        </w:p>
        <w:p w14:paraId="17386B8B" w14:textId="5F2C3D42" w:rsidR="009701C6" w:rsidRDefault="009701C6">
          <w:pPr>
            <w:pStyle w:val="Inhopg1"/>
            <w:tabs>
              <w:tab w:val="left" w:pos="440"/>
              <w:tab w:val="right" w:leader="dot" w:pos="9060"/>
            </w:tabs>
            <w:rPr>
              <w:rFonts w:eastAsiaTheme="minorEastAsia"/>
              <w:noProof/>
              <w:lang w:eastAsia="nl-NL"/>
            </w:rPr>
          </w:pPr>
          <w:hyperlink w:anchor="_Toc521314155" w:history="1">
            <w:r w:rsidRPr="00AA3DF7">
              <w:rPr>
                <w:rStyle w:val="Hyperlink"/>
                <w:noProof/>
              </w:rPr>
              <w:t xml:space="preserve">4 </w:t>
            </w:r>
            <w:r>
              <w:rPr>
                <w:rFonts w:eastAsiaTheme="minorEastAsia"/>
                <w:noProof/>
                <w:lang w:eastAsia="nl-NL"/>
              </w:rPr>
              <w:tab/>
            </w:r>
            <w:r w:rsidRPr="00AA3DF7">
              <w:rPr>
                <w:rStyle w:val="Hyperlink"/>
                <w:noProof/>
              </w:rPr>
              <w:t>Toelichting op de programmapunten bij de ‘Ketenverplaatsing fiets en OV’</w:t>
            </w:r>
            <w:r>
              <w:rPr>
                <w:noProof/>
                <w:webHidden/>
              </w:rPr>
              <w:tab/>
            </w:r>
            <w:r>
              <w:rPr>
                <w:noProof/>
                <w:webHidden/>
              </w:rPr>
              <w:fldChar w:fldCharType="begin"/>
            </w:r>
            <w:r>
              <w:rPr>
                <w:noProof/>
                <w:webHidden/>
              </w:rPr>
              <w:instrText xml:space="preserve"> PAGEREF _Toc521314155 \h </w:instrText>
            </w:r>
            <w:r>
              <w:rPr>
                <w:noProof/>
                <w:webHidden/>
              </w:rPr>
            </w:r>
            <w:r>
              <w:rPr>
                <w:noProof/>
                <w:webHidden/>
              </w:rPr>
              <w:fldChar w:fldCharType="separate"/>
            </w:r>
            <w:r>
              <w:rPr>
                <w:noProof/>
                <w:webHidden/>
              </w:rPr>
              <w:t>12</w:t>
            </w:r>
            <w:r>
              <w:rPr>
                <w:noProof/>
                <w:webHidden/>
              </w:rPr>
              <w:fldChar w:fldCharType="end"/>
            </w:r>
          </w:hyperlink>
        </w:p>
        <w:p w14:paraId="6A826579" w14:textId="7A63F85C" w:rsidR="009701C6" w:rsidRDefault="009701C6">
          <w:pPr>
            <w:pStyle w:val="Inhopg1"/>
            <w:tabs>
              <w:tab w:val="left" w:pos="440"/>
              <w:tab w:val="right" w:leader="dot" w:pos="9060"/>
            </w:tabs>
            <w:rPr>
              <w:rFonts w:eastAsiaTheme="minorEastAsia"/>
              <w:noProof/>
              <w:lang w:eastAsia="nl-NL"/>
            </w:rPr>
          </w:pPr>
          <w:hyperlink w:anchor="_Toc521314156" w:history="1">
            <w:r w:rsidRPr="00AA3DF7">
              <w:rPr>
                <w:rStyle w:val="Hyperlink"/>
                <w:noProof/>
              </w:rPr>
              <w:t xml:space="preserve">5 </w:t>
            </w:r>
            <w:r>
              <w:rPr>
                <w:rFonts w:eastAsiaTheme="minorEastAsia"/>
                <w:noProof/>
                <w:lang w:eastAsia="nl-NL"/>
              </w:rPr>
              <w:tab/>
            </w:r>
            <w:r w:rsidRPr="00AA3DF7">
              <w:rPr>
                <w:rStyle w:val="Hyperlink"/>
                <w:noProof/>
              </w:rPr>
              <w:t>Toelichting op de programmapunten bij ‘Fietsrecreatie’</w:t>
            </w:r>
            <w:r>
              <w:rPr>
                <w:noProof/>
                <w:webHidden/>
              </w:rPr>
              <w:tab/>
            </w:r>
            <w:r>
              <w:rPr>
                <w:noProof/>
                <w:webHidden/>
              </w:rPr>
              <w:fldChar w:fldCharType="begin"/>
            </w:r>
            <w:r>
              <w:rPr>
                <w:noProof/>
                <w:webHidden/>
              </w:rPr>
              <w:instrText xml:space="preserve"> PAGEREF _Toc521314156 \h </w:instrText>
            </w:r>
            <w:r>
              <w:rPr>
                <w:noProof/>
                <w:webHidden/>
              </w:rPr>
            </w:r>
            <w:r>
              <w:rPr>
                <w:noProof/>
                <w:webHidden/>
              </w:rPr>
              <w:fldChar w:fldCharType="separate"/>
            </w:r>
            <w:r>
              <w:rPr>
                <w:noProof/>
                <w:webHidden/>
              </w:rPr>
              <w:t>13</w:t>
            </w:r>
            <w:r>
              <w:rPr>
                <w:noProof/>
                <w:webHidden/>
              </w:rPr>
              <w:fldChar w:fldCharType="end"/>
            </w:r>
          </w:hyperlink>
        </w:p>
        <w:p w14:paraId="277BB2B8" w14:textId="19413A03" w:rsidR="009701C6" w:rsidRDefault="009701C6">
          <w:pPr>
            <w:pStyle w:val="Inhopg1"/>
            <w:tabs>
              <w:tab w:val="left" w:pos="440"/>
              <w:tab w:val="right" w:leader="dot" w:pos="9060"/>
            </w:tabs>
            <w:rPr>
              <w:rFonts w:eastAsiaTheme="minorEastAsia"/>
              <w:noProof/>
              <w:lang w:eastAsia="nl-NL"/>
            </w:rPr>
          </w:pPr>
          <w:hyperlink w:anchor="_Toc521314157" w:history="1">
            <w:r w:rsidRPr="00AA3DF7">
              <w:rPr>
                <w:rStyle w:val="Hyperlink"/>
                <w:noProof/>
              </w:rPr>
              <w:t xml:space="preserve">6 </w:t>
            </w:r>
            <w:r>
              <w:rPr>
                <w:rFonts w:eastAsiaTheme="minorEastAsia"/>
                <w:noProof/>
                <w:lang w:eastAsia="nl-NL"/>
              </w:rPr>
              <w:tab/>
            </w:r>
            <w:r w:rsidRPr="00AA3DF7">
              <w:rPr>
                <w:rStyle w:val="Hyperlink"/>
                <w:noProof/>
              </w:rPr>
              <w:t>Toelichting op de punten bij ‘Fietsverkeersgezondheid en  -veiligheid’</w:t>
            </w:r>
            <w:r>
              <w:rPr>
                <w:noProof/>
                <w:webHidden/>
              </w:rPr>
              <w:tab/>
            </w:r>
            <w:r>
              <w:rPr>
                <w:noProof/>
                <w:webHidden/>
              </w:rPr>
              <w:fldChar w:fldCharType="begin"/>
            </w:r>
            <w:r>
              <w:rPr>
                <w:noProof/>
                <w:webHidden/>
              </w:rPr>
              <w:instrText xml:space="preserve"> PAGEREF _Toc521314157 \h </w:instrText>
            </w:r>
            <w:r>
              <w:rPr>
                <w:noProof/>
                <w:webHidden/>
              </w:rPr>
            </w:r>
            <w:r>
              <w:rPr>
                <w:noProof/>
                <w:webHidden/>
              </w:rPr>
              <w:fldChar w:fldCharType="separate"/>
            </w:r>
            <w:r>
              <w:rPr>
                <w:noProof/>
                <w:webHidden/>
              </w:rPr>
              <w:t>14</w:t>
            </w:r>
            <w:r>
              <w:rPr>
                <w:noProof/>
                <w:webHidden/>
              </w:rPr>
              <w:fldChar w:fldCharType="end"/>
            </w:r>
          </w:hyperlink>
        </w:p>
        <w:p w14:paraId="4F83F590" w14:textId="274D3B6A" w:rsidR="009701C6" w:rsidRDefault="009701C6">
          <w:pPr>
            <w:pStyle w:val="Inhopg1"/>
            <w:tabs>
              <w:tab w:val="left" w:pos="880"/>
              <w:tab w:val="right" w:leader="dot" w:pos="9060"/>
            </w:tabs>
            <w:rPr>
              <w:rFonts w:eastAsiaTheme="minorEastAsia"/>
              <w:noProof/>
              <w:lang w:eastAsia="nl-NL"/>
            </w:rPr>
          </w:pPr>
          <w:hyperlink w:anchor="_Toc521314158" w:history="1">
            <w:r w:rsidRPr="00AA3DF7">
              <w:rPr>
                <w:rStyle w:val="Hyperlink"/>
                <w:noProof/>
              </w:rPr>
              <w:t xml:space="preserve">Bijlage </w:t>
            </w:r>
            <w:r>
              <w:rPr>
                <w:rFonts w:eastAsiaTheme="minorEastAsia"/>
                <w:noProof/>
                <w:lang w:eastAsia="nl-NL"/>
              </w:rPr>
              <w:tab/>
            </w:r>
            <w:r w:rsidRPr="00AA3DF7">
              <w:rPr>
                <w:rStyle w:val="Hyperlink"/>
                <w:i/>
                <w:noProof/>
              </w:rPr>
              <w:t>Het belang van de fiets in Nederland</w:t>
            </w:r>
            <w:r>
              <w:rPr>
                <w:noProof/>
                <w:webHidden/>
              </w:rPr>
              <w:tab/>
            </w:r>
            <w:r>
              <w:rPr>
                <w:noProof/>
                <w:webHidden/>
              </w:rPr>
              <w:fldChar w:fldCharType="begin"/>
            </w:r>
            <w:r>
              <w:rPr>
                <w:noProof/>
                <w:webHidden/>
              </w:rPr>
              <w:instrText xml:space="preserve"> PAGEREF _Toc521314158 \h </w:instrText>
            </w:r>
            <w:r>
              <w:rPr>
                <w:noProof/>
                <w:webHidden/>
              </w:rPr>
            </w:r>
            <w:r>
              <w:rPr>
                <w:noProof/>
                <w:webHidden/>
              </w:rPr>
              <w:fldChar w:fldCharType="separate"/>
            </w:r>
            <w:r>
              <w:rPr>
                <w:noProof/>
                <w:webHidden/>
              </w:rPr>
              <w:t>15</w:t>
            </w:r>
            <w:r>
              <w:rPr>
                <w:noProof/>
                <w:webHidden/>
              </w:rPr>
              <w:fldChar w:fldCharType="end"/>
            </w:r>
          </w:hyperlink>
        </w:p>
        <w:p w14:paraId="71E18EFF" w14:textId="19BA75A2" w:rsidR="005F2B02" w:rsidRDefault="005F2B02">
          <w:r>
            <w:rPr>
              <w:b/>
              <w:bCs/>
            </w:rPr>
            <w:fldChar w:fldCharType="end"/>
          </w:r>
        </w:p>
      </w:sdtContent>
    </w:sdt>
    <w:p w14:paraId="3570E44A" w14:textId="77777777" w:rsidR="000C6D1F" w:rsidRDefault="000C6D1F">
      <w:pPr>
        <w:rPr>
          <w:rFonts w:ascii="Calibri" w:hAnsi="Calibri" w:cs="Calibri"/>
          <w:sz w:val="24"/>
          <w:szCs w:val="24"/>
        </w:rPr>
      </w:pPr>
      <w:r>
        <w:br w:type="page"/>
      </w:r>
    </w:p>
    <w:p w14:paraId="46F2BECD" w14:textId="77777777" w:rsidR="003713DF" w:rsidRDefault="003713DF" w:rsidP="003713DF">
      <w:pPr>
        <w:pStyle w:val="Default"/>
        <w:rPr>
          <w:color w:val="auto"/>
        </w:rPr>
      </w:pPr>
    </w:p>
    <w:p w14:paraId="698EA918" w14:textId="77777777" w:rsidR="003713DF" w:rsidRPr="003713DF" w:rsidRDefault="003713DF" w:rsidP="003B0386">
      <w:pPr>
        <w:pStyle w:val="Kop1"/>
        <w:spacing w:before="120" w:line="264" w:lineRule="auto"/>
      </w:pPr>
      <w:bookmarkStart w:id="1" w:name="_Toc511380402"/>
      <w:bookmarkStart w:id="2" w:name="_Toc521314141"/>
      <w:r w:rsidRPr="003713DF">
        <w:t>Inleiding</w:t>
      </w:r>
      <w:bookmarkEnd w:id="1"/>
      <w:bookmarkEnd w:id="2"/>
      <w:r w:rsidRPr="003713DF">
        <w:t xml:space="preserve"> </w:t>
      </w:r>
    </w:p>
    <w:p w14:paraId="519CD216" w14:textId="77777777" w:rsidR="00D93495" w:rsidRDefault="00D93495" w:rsidP="00B12E93">
      <w:pPr>
        <w:pStyle w:val="Default"/>
        <w:rPr>
          <w:sz w:val="22"/>
          <w:szCs w:val="22"/>
        </w:rPr>
      </w:pPr>
    </w:p>
    <w:p w14:paraId="5C47F097" w14:textId="2DC863F2" w:rsidR="003720AC" w:rsidRDefault="00460FD9" w:rsidP="00B12E93">
      <w:pPr>
        <w:pStyle w:val="Default"/>
        <w:rPr>
          <w:sz w:val="22"/>
          <w:szCs w:val="22"/>
        </w:rPr>
      </w:pPr>
      <w:r>
        <w:rPr>
          <w:sz w:val="22"/>
          <w:szCs w:val="22"/>
        </w:rPr>
        <w:t>Uw politieke partij doet mee aan de Provinciale Statenverkiezingen</w:t>
      </w:r>
      <w:r w:rsidR="00CA617E">
        <w:rPr>
          <w:sz w:val="22"/>
          <w:szCs w:val="22"/>
        </w:rPr>
        <w:t xml:space="preserve"> </w:t>
      </w:r>
      <w:r>
        <w:rPr>
          <w:sz w:val="22"/>
          <w:szCs w:val="22"/>
        </w:rPr>
        <w:t xml:space="preserve">2019 en ongetwijfeld bent u al gestart </w:t>
      </w:r>
      <w:r w:rsidR="00C82644">
        <w:rPr>
          <w:sz w:val="22"/>
          <w:szCs w:val="22"/>
        </w:rPr>
        <w:t>met het in de steigers zetten van het</w:t>
      </w:r>
      <w:r>
        <w:rPr>
          <w:sz w:val="22"/>
          <w:szCs w:val="22"/>
        </w:rPr>
        <w:t xml:space="preserve"> concept partijprogramma. De Fietsersbond beseft dat in onze steeds complexer wordende samenleving het maken van een </w:t>
      </w:r>
      <w:r w:rsidR="00C82644">
        <w:rPr>
          <w:sz w:val="22"/>
          <w:szCs w:val="22"/>
        </w:rPr>
        <w:t>coherent</w:t>
      </w:r>
      <w:r>
        <w:rPr>
          <w:sz w:val="22"/>
          <w:szCs w:val="22"/>
        </w:rPr>
        <w:t xml:space="preserve"> programma geen sinecure is. </w:t>
      </w:r>
      <w:r w:rsidR="00C82644">
        <w:rPr>
          <w:sz w:val="22"/>
          <w:szCs w:val="22"/>
        </w:rPr>
        <w:t>In dit document reiken wij u daarom</w:t>
      </w:r>
      <w:r w:rsidR="00CA617E">
        <w:rPr>
          <w:sz w:val="22"/>
          <w:szCs w:val="22"/>
        </w:rPr>
        <w:t xml:space="preserve"> concrete programmapunten</w:t>
      </w:r>
      <w:r w:rsidR="00BC41BE">
        <w:rPr>
          <w:sz w:val="22"/>
          <w:szCs w:val="22"/>
        </w:rPr>
        <w:t xml:space="preserve"> aan</w:t>
      </w:r>
      <w:r w:rsidR="003720AC">
        <w:rPr>
          <w:sz w:val="22"/>
          <w:szCs w:val="22"/>
        </w:rPr>
        <w:t>, gemaakt vanuit het besef dat het beleidsveld Mobiliteit relaties heeft met veel andere beleidsvelden</w:t>
      </w:r>
      <w:r w:rsidR="00081FD8">
        <w:rPr>
          <w:sz w:val="22"/>
          <w:szCs w:val="22"/>
        </w:rPr>
        <w:t>.</w:t>
      </w:r>
    </w:p>
    <w:p w14:paraId="5CDDFDE6" w14:textId="77777777" w:rsidR="009E0C6C" w:rsidRDefault="009E0C6C" w:rsidP="00BC41BE">
      <w:pPr>
        <w:pStyle w:val="Default"/>
        <w:rPr>
          <w:sz w:val="22"/>
          <w:szCs w:val="22"/>
        </w:rPr>
      </w:pPr>
    </w:p>
    <w:p w14:paraId="3BA2D987" w14:textId="46BD07B8" w:rsidR="00195722" w:rsidRDefault="00BC41BE" w:rsidP="00BC41BE">
      <w:pPr>
        <w:pStyle w:val="Default"/>
        <w:rPr>
          <w:sz w:val="22"/>
          <w:szCs w:val="22"/>
        </w:rPr>
      </w:pPr>
      <w:r>
        <w:rPr>
          <w:sz w:val="22"/>
          <w:szCs w:val="22"/>
        </w:rPr>
        <w:t>In hoofdstuk 1 staan de programmapunten gegroepeerd naar onderwerp. De hoofdstukken daarna geven per onderwerp een toelichting op de programmapunten. Mocht u het belang van de fiets in Nederland niet scherp op het netvlies hebben dan is de bijlage een aanrader.</w:t>
      </w:r>
    </w:p>
    <w:p w14:paraId="2A2E6E0B" w14:textId="3DDAEE84" w:rsidR="00BC41BE" w:rsidRDefault="00BC41BE" w:rsidP="00B37B3B">
      <w:pPr>
        <w:pStyle w:val="Default"/>
        <w:spacing w:before="120"/>
        <w:rPr>
          <w:sz w:val="22"/>
          <w:szCs w:val="22"/>
        </w:rPr>
      </w:pPr>
      <w:r>
        <w:rPr>
          <w:sz w:val="22"/>
          <w:szCs w:val="22"/>
        </w:rPr>
        <w:t xml:space="preserve">In </w:t>
      </w:r>
      <w:r w:rsidR="00195722">
        <w:rPr>
          <w:sz w:val="22"/>
          <w:szCs w:val="22"/>
        </w:rPr>
        <w:t xml:space="preserve">de volgende alinea </w:t>
      </w:r>
      <w:r w:rsidR="009E0C6C">
        <w:rPr>
          <w:sz w:val="22"/>
          <w:szCs w:val="22"/>
        </w:rPr>
        <w:t>berichten</w:t>
      </w:r>
      <w:r w:rsidR="00195722">
        <w:rPr>
          <w:sz w:val="22"/>
          <w:szCs w:val="22"/>
        </w:rPr>
        <w:t xml:space="preserve"> wij</w:t>
      </w:r>
      <w:r w:rsidR="009E0C6C">
        <w:rPr>
          <w:sz w:val="22"/>
          <w:szCs w:val="22"/>
        </w:rPr>
        <w:t xml:space="preserve"> u</w:t>
      </w:r>
      <w:r w:rsidR="00195722">
        <w:rPr>
          <w:sz w:val="22"/>
          <w:szCs w:val="22"/>
        </w:rPr>
        <w:t xml:space="preserve"> in </w:t>
      </w:r>
      <w:r>
        <w:rPr>
          <w:sz w:val="22"/>
          <w:szCs w:val="22"/>
        </w:rPr>
        <w:t>het kort</w:t>
      </w:r>
      <w:r w:rsidR="009E0C6C">
        <w:rPr>
          <w:sz w:val="22"/>
          <w:szCs w:val="22"/>
        </w:rPr>
        <w:t xml:space="preserve"> over</w:t>
      </w:r>
      <w:r>
        <w:rPr>
          <w:sz w:val="22"/>
          <w:szCs w:val="22"/>
        </w:rPr>
        <w:t xml:space="preserve"> </w:t>
      </w:r>
      <w:r w:rsidR="00F80D47">
        <w:rPr>
          <w:sz w:val="22"/>
          <w:szCs w:val="22"/>
        </w:rPr>
        <w:t>de recente beleidsontwikkelingen</w:t>
      </w:r>
      <w:r w:rsidR="00195722">
        <w:rPr>
          <w:sz w:val="22"/>
          <w:szCs w:val="22"/>
        </w:rPr>
        <w:t xml:space="preserve"> </w:t>
      </w:r>
      <w:r w:rsidR="00F80D47">
        <w:rPr>
          <w:sz w:val="22"/>
          <w:szCs w:val="22"/>
        </w:rPr>
        <w:t xml:space="preserve">die alle redenen geven voor een stevige fietsambitie in de mobiliteitsparagraaf </w:t>
      </w:r>
      <w:r w:rsidR="00A33F29">
        <w:rPr>
          <w:sz w:val="22"/>
          <w:szCs w:val="22"/>
        </w:rPr>
        <w:t>van elk</w:t>
      </w:r>
      <w:r w:rsidR="00195722">
        <w:rPr>
          <w:sz w:val="22"/>
          <w:szCs w:val="22"/>
        </w:rPr>
        <w:t xml:space="preserve"> partijprogramma</w:t>
      </w:r>
      <w:r w:rsidR="00A33F29">
        <w:rPr>
          <w:sz w:val="22"/>
          <w:szCs w:val="22"/>
        </w:rPr>
        <w:t>.</w:t>
      </w:r>
    </w:p>
    <w:p w14:paraId="2BC4CB7D" w14:textId="77777777" w:rsidR="00BC41BE" w:rsidRDefault="00BC41BE" w:rsidP="00BC41BE">
      <w:pPr>
        <w:pStyle w:val="Default"/>
        <w:rPr>
          <w:sz w:val="22"/>
          <w:szCs w:val="22"/>
        </w:rPr>
      </w:pPr>
    </w:p>
    <w:p w14:paraId="54AE9E11" w14:textId="6B0FEF54" w:rsidR="00F80D47" w:rsidRPr="00F80D47" w:rsidRDefault="00096C9D" w:rsidP="00B12E93">
      <w:pPr>
        <w:pStyle w:val="Default"/>
        <w:rPr>
          <w:b/>
          <w:sz w:val="22"/>
          <w:szCs w:val="22"/>
        </w:rPr>
      </w:pPr>
      <w:r>
        <w:rPr>
          <w:b/>
          <w:sz w:val="22"/>
          <w:szCs w:val="22"/>
        </w:rPr>
        <w:t>Vier actuele</w:t>
      </w:r>
      <w:r w:rsidR="00F80D47" w:rsidRPr="00F80D47">
        <w:rPr>
          <w:b/>
          <w:sz w:val="22"/>
          <w:szCs w:val="22"/>
        </w:rPr>
        <w:t xml:space="preserve"> beleidsontwikkelingen</w:t>
      </w:r>
    </w:p>
    <w:p w14:paraId="6B40A64E" w14:textId="77777777" w:rsidR="00096C9D" w:rsidRDefault="004F7F10" w:rsidP="00B12E93">
      <w:pPr>
        <w:pStyle w:val="Default"/>
        <w:rPr>
          <w:color w:val="auto"/>
          <w:sz w:val="22"/>
          <w:szCs w:val="22"/>
        </w:rPr>
      </w:pPr>
      <w:r>
        <w:rPr>
          <w:sz w:val="22"/>
          <w:szCs w:val="22"/>
        </w:rPr>
        <w:t>Hoewel de populariteit van de fiets al jaren lang toeneemt is er nog flinke groei van het fietsgebruik mogelijk</w:t>
      </w:r>
      <w:r w:rsidR="00AC5587">
        <w:rPr>
          <w:sz w:val="22"/>
          <w:szCs w:val="22"/>
        </w:rPr>
        <w:t>, onder andere</w:t>
      </w:r>
      <w:r w:rsidR="00AC5587" w:rsidRPr="00AC5587">
        <w:rPr>
          <w:color w:val="auto"/>
          <w:sz w:val="22"/>
          <w:szCs w:val="22"/>
        </w:rPr>
        <w:t xml:space="preserve"> </w:t>
      </w:r>
      <w:r w:rsidR="00AC5587">
        <w:rPr>
          <w:color w:val="auto"/>
          <w:sz w:val="22"/>
          <w:szCs w:val="22"/>
        </w:rPr>
        <w:t xml:space="preserve">in het woon-werk en woon-school verkeer tot 15 km. vanwege de opkomst van de e-bike (max. 25 km/u) en de speed-pedelec (max. 45 km/u). </w:t>
      </w:r>
      <w:r w:rsidR="00096C9D">
        <w:rPr>
          <w:color w:val="auto"/>
          <w:sz w:val="22"/>
          <w:szCs w:val="22"/>
        </w:rPr>
        <w:t>Om die groei mogelijk te maken zijn de volgende vier beleidsontwikkelingen leidend.</w:t>
      </w:r>
    </w:p>
    <w:p w14:paraId="06347A57" w14:textId="68EB2A18" w:rsidR="009E0C6C" w:rsidRDefault="00096C9D" w:rsidP="006F02D9">
      <w:pPr>
        <w:pStyle w:val="Default"/>
        <w:numPr>
          <w:ilvl w:val="0"/>
          <w:numId w:val="35"/>
        </w:numPr>
        <w:ind w:left="426"/>
        <w:rPr>
          <w:color w:val="auto"/>
          <w:sz w:val="22"/>
          <w:szCs w:val="22"/>
        </w:rPr>
      </w:pPr>
      <w:r>
        <w:rPr>
          <w:sz w:val="22"/>
          <w:szCs w:val="22"/>
        </w:rPr>
        <w:t>O</w:t>
      </w:r>
      <w:r w:rsidR="00B12E93">
        <w:rPr>
          <w:sz w:val="22"/>
          <w:szCs w:val="22"/>
        </w:rPr>
        <w:t>p initiatief van de overheden</w:t>
      </w:r>
      <w:r w:rsidR="00CA4326">
        <w:rPr>
          <w:sz w:val="22"/>
          <w:szCs w:val="22"/>
        </w:rPr>
        <w:t xml:space="preserve"> (I&amp;W, IPO en VNG)</w:t>
      </w:r>
      <w:r w:rsidR="00B50D9C">
        <w:rPr>
          <w:sz w:val="22"/>
          <w:szCs w:val="22"/>
        </w:rPr>
        <w:t xml:space="preserve"> is</w:t>
      </w:r>
      <w:r w:rsidR="00B12E93">
        <w:rPr>
          <w:sz w:val="22"/>
          <w:szCs w:val="22"/>
        </w:rPr>
        <w:t xml:space="preserve"> </w:t>
      </w:r>
      <w:r w:rsidR="00BC41BE">
        <w:rPr>
          <w:sz w:val="22"/>
          <w:szCs w:val="22"/>
        </w:rPr>
        <w:t>samen met</w:t>
      </w:r>
      <w:r w:rsidR="00B12E93">
        <w:rPr>
          <w:sz w:val="22"/>
          <w:szCs w:val="22"/>
        </w:rPr>
        <w:t xml:space="preserve"> een </w:t>
      </w:r>
      <w:r w:rsidR="00B12E93">
        <w:rPr>
          <w:color w:val="auto"/>
          <w:sz w:val="22"/>
          <w:szCs w:val="22"/>
        </w:rPr>
        <w:t>zeer brede coalitie</w:t>
      </w:r>
      <w:r w:rsidR="00B12E93">
        <w:rPr>
          <w:color w:val="auto"/>
          <w:sz w:val="14"/>
          <w:szCs w:val="14"/>
        </w:rPr>
        <w:t xml:space="preserve"> </w:t>
      </w:r>
      <w:r w:rsidR="00B12E93">
        <w:rPr>
          <w:color w:val="auto"/>
          <w:sz w:val="22"/>
          <w:szCs w:val="22"/>
        </w:rPr>
        <w:t xml:space="preserve">de </w:t>
      </w:r>
      <w:r w:rsidR="00B12E93" w:rsidRPr="005C447D">
        <w:rPr>
          <w:i/>
          <w:color w:val="auto"/>
          <w:sz w:val="22"/>
          <w:szCs w:val="22"/>
        </w:rPr>
        <w:t>Nationale Fietsagenda 2020</w:t>
      </w:r>
      <w:r w:rsidR="00B37B3B">
        <w:rPr>
          <w:color w:val="auto"/>
          <w:sz w:val="22"/>
          <w:szCs w:val="22"/>
        </w:rPr>
        <w:t xml:space="preserve"> </w:t>
      </w:r>
      <w:r w:rsidR="00B37B3B" w:rsidRPr="00B37B3B">
        <w:rPr>
          <w:rStyle w:val="Voetnootmarkering"/>
          <w:b/>
          <w:color w:val="auto"/>
          <w:sz w:val="22"/>
          <w:szCs w:val="22"/>
        </w:rPr>
        <w:footnoteReference w:id="1"/>
      </w:r>
      <w:r w:rsidR="00B37B3B">
        <w:rPr>
          <w:color w:val="auto"/>
          <w:sz w:val="22"/>
          <w:szCs w:val="22"/>
        </w:rPr>
        <w:t xml:space="preserve"> </w:t>
      </w:r>
      <w:r w:rsidR="00B12E93">
        <w:rPr>
          <w:color w:val="auto"/>
          <w:sz w:val="22"/>
          <w:szCs w:val="22"/>
        </w:rPr>
        <w:t>samengesteld. Daari</w:t>
      </w:r>
      <w:r w:rsidR="00B72433">
        <w:rPr>
          <w:color w:val="auto"/>
          <w:sz w:val="22"/>
          <w:szCs w:val="22"/>
        </w:rPr>
        <w:t>n staan 9</w:t>
      </w:r>
      <w:r w:rsidR="00B12E93">
        <w:rPr>
          <w:color w:val="auto"/>
          <w:sz w:val="22"/>
          <w:szCs w:val="22"/>
        </w:rPr>
        <w:t xml:space="preserve"> </w:t>
      </w:r>
      <w:r w:rsidR="00BC41BE">
        <w:rPr>
          <w:color w:val="auto"/>
          <w:sz w:val="22"/>
          <w:szCs w:val="22"/>
        </w:rPr>
        <w:t xml:space="preserve">speerpunten met </w:t>
      </w:r>
      <w:r w:rsidR="00B12E93">
        <w:rPr>
          <w:color w:val="auto"/>
          <w:sz w:val="22"/>
          <w:szCs w:val="22"/>
        </w:rPr>
        <w:t xml:space="preserve">maatregelen die </w:t>
      </w:r>
      <w:r w:rsidR="00572ADC">
        <w:rPr>
          <w:color w:val="auto"/>
          <w:sz w:val="22"/>
          <w:szCs w:val="22"/>
        </w:rPr>
        <w:t>nodig zijn voor een groei van 20% van</w:t>
      </w:r>
      <w:r w:rsidR="00B12E93">
        <w:rPr>
          <w:color w:val="auto"/>
          <w:sz w:val="22"/>
          <w:szCs w:val="22"/>
        </w:rPr>
        <w:t xml:space="preserve"> </w:t>
      </w:r>
      <w:r w:rsidR="00255127">
        <w:rPr>
          <w:color w:val="auto"/>
          <w:sz w:val="22"/>
          <w:szCs w:val="22"/>
        </w:rPr>
        <w:t xml:space="preserve">het </w:t>
      </w:r>
      <w:r w:rsidR="00B12E93">
        <w:rPr>
          <w:color w:val="auto"/>
          <w:sz w:val="22"/>
          <w:szCs w:val="22"/>
        </w:rPr>
        <w:t>aantal fietskilometers in de periode</w:t>
      </w:r>
      <w:r w:rsidR="00572ADC">
        <w:rPr>
          <w:color w:val="auto"/>
          <w:sz w:val="22"/>
          <w:szCs w:val="22"/>
        </w:rPr>
        <w:t xml:space="preserve"> 2017-2027</w:t>
      </w:r>
      <w:r w:rsidR="00B12E93">
        <w:rPr>
          <w:color w:val="auto"/>
          <w:sz w:val="22"/>
          <w:szCs w:val="22"/>
        </w:rPr>
        <w:t>.</w:t>
      </w:r>
      <w:r w:rsidR="004F7F10" w:rsidRPr="004F7F10">
        <w:rPr>
          <w:rStyle w:val="Voetnootmarkering"/>
          <w:color w:val="auto"/>
          <w:sz w:val="22"/>
          <w:szCs w:val="22"/>
        </w:rPr>
        <w:t xml:space="preserve"> </w:t>
      </w:r>
      <w:r w:rsidR="006F02D9">
        <w:rPr>
          <w:color w:val="auto"/>
          <w:sz w:val="22"/>
          <w:szCs w:val="22"/>
        </w:rPr>
        <w:t xml:space="preserve"> </w:t>
      </w:r>
      <w:r w:rsidR="006F02D9">
        <w:t xml:space="preserve">Voor de provincies zijn de volgende zes speerpunten zeer relevant: De fiets in de omgevingsvisie, Kwaliteitsimpuls op drukke en kansrijke regionale fietsroutes, Optimaliseren overstap fiets-ov-fiets en auto-fiets, Meer ruimte voor de fiets in steden (i.h.k.v. een gedegen subsidieregeling van de provincie), </w:t>
      </w:r>
      <w:r w:rsidR="004104A6">
        <w:t xml:space="preserve">Gerichte stimulering van fietsen  en </w:t>
      </w:r>
      <w:r w:rsidR="006F02D9">
        <w:t>Minder f</w:t>
      </w:r>
      <w:r w:rsidR="004104A6">
        <w:t>ietsslachtoffers</w:t>
      </w:r>
      <w:r w:rsidR="006F02D9">
        <w:t>.</w:t>
      </w:r>
    </w:p>
    <w:p w14:paraId="6E08B809" w14:textId="2D600046" w:rsidR="00CA617E" w:rsidRDefault="006F02D9" w:rsidP="00B37B3B">
      <w:pPr>
        <w:pStyle w:val="Default"/>
        <w:numPr>
          <w:ilvl w:val="0"/>
          <w:numId w:val="35"/>
        </w:numPr>
        <w:ind w:left="426"/>
        <w:rPr>
          <w:color w:val="auto"/>
          <w:sz w:val="22"/>
          <w:szCs w:val="22"/>
        </w:rPr>
      </w:pPr>
      <w:r>
        <w:rPr>
          <w:color w:val="auto"/>
          <w:sz w:val="22"/>
          <w:szCs w:val="22"/>
        </w:rPr>
        <w:t>Alle bovenstaande speerpunten, behalve de laatste, worden ook</w:t>
      </w:r>
      <w:r w:rsidR="004633DA">
        <w:rPr>
          <w:color w:val="auto"/>
          <w:sz w:val="22"/>
          <w:szCs w:val="22"/>
        </w:rPr>
        <w:t xml:space="preserve"> in </w:t>
      </w:r>
      <w:r w:rsidR="00CA617E">
        <w:rPr>
          <w:color w:val="auto"/>
          <w:sz w:val="22"/>
          <w:szCs w:val="22"/>
        </w:rPr>
        <w:t xml:space="preserve">het </w:t>
      </w:r>
      <w:r w:rsidR="005C447D">
        <w:rPr>
          <w:i/>
          <w:color w:val="auto"/>
          <w:sz w:val="22"/>
          <w:szCs w:val="22"/>
        </w:rPr>
        <w:t>Kl</w:t>
      </w:r>
      <w:r w:rsidR="00CA617E" w:rsidRPr="005C447D">
        <w:rPr>
          <w:i/>
          <w:color w:val="auto"/>
          <w:sz w:val="22"/>
          <w:szCs w:val="22"/>
        </w:rPr>
        <w:t>imaat</w:t>
      </w:r>
      <w:r w:rsidR="00D45B6F" w:rsidRPr="005C447D">
        <w:rPr>
          <w:i/>
          <w:color w:val="auto"/>
          <w:sz w:val="22"/>
          <w:szCs w:val="22"/>
        </w:rPr>
        <w:t>akkoord</w:t>
      </w:r>
      <w:r w:rsidR="00CA617E">
        <w:rPr>
          <w:color w:val="auto"/>
          <w:sz w:val="22"/>
          <w:szCs w:val="22"/>
        </w:rPr>
        <w:t xml:space="preserve"> </w:t>
      </w:r>
      <w:r w:rsidR="00096C9D" w:rsidRPr="00666214">
        <w:rPr>
          <w:rStyle w:val="Voetnootmarkering"/>
          <w:b/>
          <w:color w:val="auto"/>
          <w:sz w:val="22"/>
          <w:szCs w:val="22"/>
        </w:rPr>
        <w:footnoteReference w:id="2"/>
      </w:r>
      <w:r w:rsidR="00096C9D">
        <w:rPr>
          <w:color w:val="auto"/>
          <w:sz w:val="22"/>
          <w:szCs w:val="22"/>
        </w:rPr>
        <w:t xml:space="preserve"> </w:t>
      </w:r>
      <w:r>
        <w:rPr>
          <w:color w:val="auto"/>
          <w:sz w:val="22"/>
          <w:szCs w:val="22"/>
        </w:rPr>
        <w:t>genoemd</w:t>
      </w:r>
      <w:r w:rsidR="005C447D">
        <w:rPr>
          <w:color w:val="auto"/>
          <w:sz w:val="22"/>
          <w:szCs w:val="22"/>
        </w:rPr>
        <w:t xml:space="preserve">, wat de urgentie ervan nóg groter maakt </w:t>
      </w:r>
      <w:r w:rsidR="004633DA">
        <w:rPr>
          <w:color w:val="auto"/>
          <w:sz w:val="22"/>
          <w:szCs w:val="22"/>
        </w:rPr>
        <w:t>.</w:t>
      </w:r>
      <w:r w:rsidR="00666214">
        <w:rPr>
          <w:color w:val="auto"/>
          <w:sz w:val="22"/>
          <w:szCs w:val="22"/>
        </w:rPr>
        <w:t xml:space="preserve"> </w:t>
      </w:r>
    </w:p>
    <w:p w14:paraId="02EDE56A" w14:textId="08EDFA32" w:rsidR="005C447D" w:rsidRDefault="005C447D" w:rsidP="00B37B3B">
      <w:pPr>
        <w:pStyle w:val="Default"/>
        <w:numPr>
          <w:ilvl w:val="0"/>
          <w:numId w:val="35"/>
        </w:numPr>
        <w:ind w:left="426"/>
        <w:rPr>
          <w:color w:val="auto"/>
          <w:sz w:val="22"/>
          <w:szCs w:val="22"/>
        </w:rPr>
      </w:pPr>
      <w:r>
        <w:rPr>
          <w:color w:val="auto"/>
          <w:sz w:val="22"/>
          <w:szCs w:val="22"/>
        </w:rPr>
        <w:t xml:space="preserve">Een derde beleidsontwikkeling is </w:t>
      </w:r>
      <w:r w:rsidR="00A33F29">
        <w:rPr>
          <w:color w:val="auto"/>
          <w:sz w:val="22"/>
          <w:szCs w:val="22"/>
        </w:rPr>
        <w:t xml:space="preserve">het </w:t>
      </w:r>
      <w:r w:rsidR="00A33F29" w:rsidRPr="000B3849">
        <w:rPr>
          <w:i/>
          <w:color w:val="auto"/>
          <w:sz w:val="22"/>
          <w:szCs w:val="22"/>
        </w:rPr>
        <w:t>Nationaal Preventieakkoord</w:t>
      </w:r>
      <w:r w:rsidR="00A33F29">
        <w:rPr>
          <w:color w:val="auto"/>
          <w:sz w:val="22"/>
          <w:szCs w:val="22"/>
        </w:rPr>
        <w:t xml:space="preserve"> Gezondheid </w:t>
      </w:r>
      <w:r w:rsidR="00B37B3B" w:rsidRPr="00B37B3B">
        <w:rPr>
          <w:rStyle w:val="Voetnootmarkering"/>
          <w:b/>
          <w:color w:val="auto"/>
          <w:sz w:val="22"/>
          <w:szCs w:val="22"/>
        </w:rPr>
        <w:footnoteReference w:id="3"/>
      </w:r>
      <w:r w:rsidR="00B37B3B" w:rsidRPr="00B37B3B">
        <w:rPr>
          <w:b/>
          <w:color w:val="auto"/>
          <w:sz w:val="22"/>
          <w:szCs w:val="22"/>
        </w:rPr>
        <w:t xml:space="preserve"> </w:t>
      </w:r>
      <w:r w:rsidR="00A33F29">
        <w:rPr>
          <w:color w:val="auto"/>
          <w:sz w:val="22"/>
          <w:szCs w:val="22"/>
        </w:rPr>
        <w:t xml:space="preserve">dat het ministerie van VWS </w:t>
      </w:r>
      <w:r w:rsidR="000B3849">
        <w:rPr>
          <w:color w:val="auto"/>
          <w:sz w:val="22"/>
          <w:szCs w:val="22"/>
        </w:rPr>
        <w:t xml:space="preserve">met veel partijen </w:t>
      </w:r>
      <w:r w:rsidR="006F02D9">
        <w:rPr>
          <w:color w:val="auto"/>
          <w:sz w:val="22"/>
          <w:szCs w:val="22"/>
        </w:rPr>
        <w:t xml:space="preserve">in oktober 2018 </w:t>
      </w:r>
      <w:r w:rsidR="00CA4326">
        <w:rPr>
          <w:color w:val="auto"/>
          <w:sz w:val="22"/>
          <w:szCs w:val="22"/>
        </w:rPr>
        <w:t>sluit. Dat krijgt zijn weerslag in het al bestaande Nationaal Preventie Programma waarin meer bewegen een belangrijk</w:t>
      </w:r>
      <w:r w:rsidR="00CA4326" w:rsidRPr="00CA4326">
        <w:rPr>
          <w:color w:val="auto"/>
          <w:sz w:val="22"/>
          <w:szCs w:val="22"/>
        </w:rPr>
        <w:t xml:space="preserve"> </w:t>
      </w:r>
      <w:r w:rsidR="00593C05">
        <w:rPr>
          <w:color w:val="auto"/>
          <w:sz w:val="22"/>
          <w:szCs w:val="22"/>
        </w:rPr>
        <w:t xml:space="preserve">speerpunt </w:t>
      </w:r>
      <w:r w:rsidR="00CA4326">
        <w:rPr>
          <w:color w:val="auto"/>
          <w:sz w:val="22"/>
          <w:szCs w:val="22"/>
        </w:rPr>
        <w:t xml:space="preserve">is. </w:t>
      </w:r>
    </w:p>
    <w:p w14:paraId="474B19CF" w14:textId="78128D94" w:rsidR="00B12E93" w:rsidRDefault="005C447D" w:rsidP="00B37B3B">
      <w:pPr>
        <w:pStyle w:val="Default"/>
        <w:numPr>
          <w:ilvl w:val="0"/>
          <w:numId w:val="35"/>
        </w:numPr>
        <w:ind w:left="426"/>
        <w:rPr>
          <w:color w:val="auto"/>
          <w:sz w:val="22"/>
          <w:szCs w:val="22"/>
        </w:rPr>
      </w:pPr>
      <w:r>
        <w:rPr>
          <w:color w:val="auto"/>
          <w:sz w:val="22"/>
          <w:szCs w:val="22"/>
        </w:rPr>
        <w:t>En tot slot</w:t>
      </w:r>
      <w:r w:rsidR="00867F4D">
        <w:rPr>
          <w:color w:val="auto"/>
          <w:sz w:val="22"/>
          <w:szCs w:val="22"/>
        </w:rPr>
        <w:t xml:space="preserve"> ook</w:t>
      </w:r>
      <w:r>
        <w:rPr>
          <w:color w:val="auto"/>
          <w:sz w:val="22"/>
          <w:szCs w:val="22"/>
        </w:rPr>
        <w:t xml:space="preserve"> dit (na)jaar </w:t>
      </w:r>
      <w:r w:rsidR="00D72FBE">
        <w:rPr>
          <w:color w:val="auto"/>
          <w:sz w:val="22"/>
          <w:szCs w:val="22"/>
        </w:rPr>
        <w:t>zal wordt</w:t>
      </w:r>
      <w:r>
        <w:rPr>
          <w:color w:val="auto"/>
          <w:sz w:val="22"/>
          <w:szCs w:val="22"/>
        </w:rPr>
        <w:t xml:space="preserve"> </w:t>
      </w:r>
      <w:r w:rsidRPr="00867F4D">
        <w:rPr>
          <w:i/>
          <w:color w:val="auto"/>
          <w:sz w:val="22"/>
          <w:szCs w:val="22"/>
        </w:rPr>
        <w:t>Strategisch Programma Verkeersveiligheid</w:t>
      </w:r>
      <w:r>
        <w:rPr>
          <w:color w:val="auto"/>
          <w:sz w:val="22"/>
          <w:szCs w:val="22"/>
        </w:rPr>
        <w:t xml:space="preserve"> </w:t>
      </w:r>
      <w:r w:rsidRPr="00666214">
        <w:rPr>
          <w:rStyle w:val="Voetnootmarkering"/>
          <w:b/>
          <w:color w:val="auto"/>
          <w:sz w:val="22"/>
          <w:szCs w:val="22"/>
        </w:rPr>
        <w:footnoteReference w:id="4"/>
      </w:r>
      <w:r w:rsidR="00D72FBE">
        <w:rPr>
          <w:color w:val="auto"/>
          <w:sz w:val="22"/>
          <w:szCs w:val="22"/>
        </w:rPr>
        <w:t xml:space="preserve"> </w:t>
      </w:r>
      <w:r>
        <w:rPr>
          <w:color w:val="auto"/>
          <w:sz w:val="22"/>
          <w:szCs w:val="22"/>
        </w:rPr>
        <w:t xml:space="preserve">gepubliceerd dat goede aanknopingspunten zal bevatten om de verkeersveiligheid voor met name fietsers te verbeteren. Want verdere </w:t>
      </w:r>
      <w:r w:rsidR="005D1CC6">
        <w:rPr>
          <w:color w:val="auto"/>
          <w:sz w:val="22"/>
          <w:szCs w:val="22"/>
        </w:rPr>
        <w:t>groei</w:t>
      </w:r>
      <w:r>
        <w:rPr>
          <w:color w:val="auto"/>
          <w:sz w:val="22"/>
          <w:szCs w:val="22"/>
        </w:rPr>
        <w:t xml:space="preserve"> van het fietsgebruik is natuurlijk fantastisch maar</w:t>
      </w:r>
      <w:r w:rsidR="005D1CC6">
        <w:rPr>
          <w:color w:val="auto"/>
          <w:sz w:val="22"/>
          <w:szCs w:val="22"/>
        </w:rPr>
        <w:t xml:space="preserve"> </w:t>
      </w:r>
      <w:r w:rsidR="00187889">
        <w:rPr>
          <w:color w:val="auto"/>
          <w:sz w:val="22"/>
          <w:szCs w:val="22"/>
        </w:rPr>
        <w:t xml:space="preserve">niet zonder een substantiële verbetering </w:t>
      </w:r>
      <w:r w:rsidR="000B3849">
        <w:rPr>
          <w:color w:val="auto"/>
          <w:sz w:val="22"/>
          <w:szCs w:val="22"/>
        </w:rPr>
        <w:t xml:space="preserve">van </w:t>
      </w:r>
      <w:r w:rsidR="00187889">
        <w:rPr>
          <w:color w:val="auto"/>
          <w:sz w:val="22"/>
          <w:szCs w:val="22"/>
        </w:rPr>
        <w:t>de</w:t>
      </w:r>
      <w:r w:rsidR="008C12E7">
        <w:rPr>
          <w:color w:val="auto"/>
          <w:sz w:val="22"/>
          <w:szCs w:val="22"/>
        </w:rPr>
        <w:t xml:space="preserve"> fiets</w:t>
      </w:r>
      <w:r w:rsidR="005D1CC6">
        <w:rPr>
          <w:color w:val="auto"/>
          <w:sz w:val="22"/>
          <w:szCs w:val="22"/>
        </w:rPr>
        <w:t>verkeersveiligheid</w:t>
      </w:r>
      <w:r w:rsidR="000B3849">
        <w:rPr>
          <w:color w:val="auto"/>
          <w:sz w:val="22"/>
          <w:szCs w:val="22"/>
        </w:rPr>
        <w:t xml:space="preserve">, zowel in de infrastructuur als </w:t>
      </w:r>
      <w:r w:rsidR="008C12E7">
        <w:rPr>
          <w:color w:val="auto"/>
          <w:sz w:val="22"/>
          <w:szCs w:val="22"/>
        </w:rPr>
        <w:t>in het verkeersgedrag.</w:t>
      </w:r>
    </w:p>
    <w:p w14:paraId="30D80B61" w14:textId="77777777" w:rsidR="00BC41BE" w:rsidRPr="00031D31" w:rsidRDefault="00BC41BE" w:rsidP="00B12E93">
      <w:pPr>
        <w:pStyle w:val="Default"/>
        <w:rPr>
          <w:sz w:val="22"/>
          <w:szCs w:val="22"/>
        </w:rPr>
      </w:pPr>
    </w:p>
    <w:p w14:paraId="3E1EC962" w14:textId="33FFD7E5" w:rsidR="0003095C" w:rsidRDefault="00C92E3C" w:rsidP="003B0386">
      <w:pPr>
        <w:spacing w:before="120" w:line="264" w:lineRule="auto"/>
        <w:rPr>
          <w:rFonts w:asciiTheme="majorHAnsi" w:eastAsiaTheme="majorEastAsia" w:hAnsiTheme="majorHAnsi" w:cstheme="majorBidi"/>
          <w:color w:val="2E74B5" w:themeColor="accent1" w:themeShade="BF"/>
          <w:sz w:val="32"/>
          <w:szCs w:val="32"/>
        </w:rPr>
      </w:pPr>
      <w:r>
        <w:t>In het licht van deze ontwikkelingen hopen wij, mét alle fietsers, op veel fietsambitie in de mobiliteitsparagraaf van uw partijprogramma en wensen u daarmee veel succes!</w:t>
      </w:r>
      <w:r w:rsidR="0003095C">
        <w:br w:type="page"/>
      </w:r>
    </w:p>
    <w:p w14:paraId="1172F65E" w14:textId="00EE03AC" w:rsidR="001359BA" w:rsidRPr="003713DF" w:rsidRDefault="003713DF" w:rsidP="001359BA">
      <w:pPr>
        <w:pStyle w:val="Kop1"/>
        <w:spacing w:before="120" w:line="264" w:lineRule="auto"/>
      </w:pPr>
      <w:bookmarkStart w:id="3" w:name="_Toc511380403"/>
      <w:bookmarkStart w:id="4" w:name="_Toc521314142"/>
      <w:r w:rsidRPr="003713DF">
        <w:lastRenderedPageBreak/>
        <w:t xml:space="preserve">1 </w:t>
      </w:r>
      <w:bookmarkEnd w:id="3"/>
      <w:r w:rsidR="00D1563E">
        <w:tab/>
      </w:r>
      <w:r w:rsidR="00255127" w:rsidRPr="00D1563E">
        <w:rPr>
          <w:color w:val="0070C0"/>
        </w:rPr>
        <w:t>Fietspunten voor</w:t>
      </w:r>
      <w:r w:rsidR="001359BA" w:rsidRPr="00D1563E">
        <w:rPr>
          <w:color w:val="0070C0"/>
        </w:rPr>
        <w:t xml:space="preserve"> </w:t>
      </w:r>
      <w:r w:rsidR="001359BA">
        <w:t>uw partijprogramma</w:t>
      </w:r>
      <w:bookmarkEnd w:id="4"/>
    </w:p>
    <w:p w14:paraId="026230D8" w14:textId="2D78B1CA" w:rsidR="001359BA" w:rsidRDefault="001359BA" w:rsidP="00177654">
      <w:pPr>
        <w:pStyle w:val="Default"/>
        <w:spacing w:before="120" w:line="264" w:lineRule="auto"/>
        <w:rPr>
          <w:color w:val="auto"/>
          <w:sz w:val="22"/>
          <w:szCs w:val="22"/>
        </w:rPr>
      </w:pPr>
      <w:r>
        <w:rPr>
          <w:color w:val="auto"/>
          <w:sz w:val="22"/>
          <w:szCs w:val="22"/>
        </w:rPr>
        <w:t>De</w:t>
      </w:r>
      <w:r w:rsidRPr="000C6D1F">
        <w:rPr>
          <w:color w:val="auto"/>
          <w:sz w:val="22"/>
          <w:szCs w:val="22"/>
        </w:rPr>
        <w:t xml:space="preserve"> Fietsersbond </w:t>
      </w:r>
      <w:r>
        <w:rPr>
          <w:color w:val="auto"/>
          <w:sz w:val="22"/>
          <w:szCs w:val="22"/>
        </w:rPr>
        <w:t xml:space="preserve">vraagt </w:t>
      </w:r>
      <w:r w:rsidRPr="000C6D1F">
        <w:rPr>
          <w:color w:val="auto"/>
          <w:sz w:val="22"/>
          <w:szCs w:val="22"/>
        </w:rPr>
        <w:t xml:space="preserve">in uw </w:t>
      </w:r>
      <w:r>
        <w:rPr>
          <w:color w:val="auto"/>
          <w:sz w:val="22"/>
          <w:szCs w:val="22"/>
        </w:rPr>
        <w:t>partij</w:t>
      </w:r>
      <w:r w:rsidRPr="000C6D1F">
        <w:rPr>
          <w:color w:val="auto"/>
          <w:sz w:val="22"/>
          <w:szCs w:val="22"/>
        </w:rPr>
        <w:t>programma voor de Provinciale Statenverkiezingen een volwaardige, ambitieuze paragraaf over fietsbeleid op te nemen en in te zetten op meer en betere fietsvoorzieningen. Daardoor kan het fietsaandeel in de mobiliteit stijgen, conform de ambitieuze doelstellingen</w:t>
      </w:r>
      <w:r w:rsidR="001F6E00">
        <w:rPr>
          <w:color w:val="auto"/>
          <w:sz w:val="22"/>
          <w:szCs w:val="22"/>
        </w:rPr>
        <w:t xml:space="preserve"> en speerpunten</w:t>
      </w:r>
      <w:r w:rsidRPr="000C6D1F">
        <w:rPr>
          <w:color w:val="auto"/>
          <w:sz w:val="22"/>
          <w:szCs w:val="22"/>
        </w:rPr>
        <w:t xml:space="preserve"> in</w:t>
      </w:r>
      <w:r w:rsidR="004310CA">
        <w:rPr>
          <w:color w:val="auto"/>
          <w:sz w:val="22"/>
          <w:szCs w:val="22"/>
        </w:rPr>
        <w:t xml:space="preserve"> het</w:t>
      </w:r>
      <w:r w:rsidRPr="000C6D1F">
        <w:rPr>
          <w:color w:val="auto"/>
          <w:sz w:val="22"/>
          <w:szCs w:val="22"/>
        </w:rPr>
        <w:t xml:space="preserve"> </w:t>
      </w:r>
      <w:r w:rsidR="004310CA" w:rsidRPr="005C447D">
        <w:rPr>
          <w:i/>
          <w:color w:val="auto"/>
          <w:sz w:val="22"/>
          <w:szCs w:val="22"/>
        </w:rPr>
        <w:t>Nationale Fietsagenda 2020</w:t>
      </w:r>
      <w:r w:rsidR="001F6E00">
        <w:rPr>
          <w:color w:val="auto"/>
          <w:sz w:val="22"/>
          <w:szCs w:val="22"/>
        </w:rPr>
        <w:t xml:space="preserve">, </w:t>
      </w:r>
      <w:r w:rsidR="004310CA">
        <w:rPr>
          <w:color w:val="auto"/>
          <w:sz w:val="22"/>
          <w:szCs w:val="22"/>
        </w:rPr>
        <w:t xml:space="preserve">het </w:t>
      </w:r>
      <w:r w:rsidR="004310CA" w:rsidRPr="004310CA">
        <w:rPr>
          <w:i/>
          <w:color w:val="auto"/>
          <w:sz w:val="22"/>
          <w:szCs w:val="22"/>
        </w:rPr>
        <w:t>K</w:t>
      </w:r>
      <w:r w:rsidR="009D086C" w:rsidRPr="004310CA">
        <w:rPr>
          <w:i/>
          <w:color w:val="auto"/>
          <w:sz w:val="22"/>
          <w:szCs w:val="22"/>
        </w:rPr>
        <w:t>limaatakkoor</w:t>
      </w:r>
      <w:r w:rsidR="001F6E00" w:rsidRPr="004310CA">
        <w:rPr>
          <w:i/>
          <w:color w:val="auto"/>
          <w:sz w:val="22"/>
          <w:szCs w:val="22"/>
        </w:rPr>
        <w:t>d</w:t>
      </w:r>
      <w:r w:rsidR="004310CA">
        <w:rPr>
          <w:color w:val="auto"/>
          <w:sz w:val="22"/>
          <w:szCs w:val="22"/>
        </w:rPr>
        <w:t xml:space="preserve">, </w:t>
      </w:r>
      <w:r w:rsidR="00D93495">
        <w:rPr>
          <w:color w:val="auto"/>
          <w:sz w:val="22"/>
          <w:szCs w:val="22"/>
        </w:rPr>
        <w:t xml:space="preserve">het </w:t>
      </w:r>
      <w:r w:rsidR="004310CA" w:rsidRPr="000B3849">
        <w:rPr>
          <w:i/>
          <w:color w:val="auto"/>
          <w:sz w:val="22"/>
          <w:szCs w:val="22"/>
        </w:rPr>
        <w:t>Nationaal Preventieakkoord</w:t>
      </w:r>
      <w:r w:rsidR="004310CA">
        <w:rPr>
          <w:color w:val="auto"/>
          <w:sz w:val="22"/>
          <w:szCs w:val="22"/>
        </w:rPr>
        <w:t xml:space="preserve"> Gezondheid én het </w:t>
      </w:r>
      <w:r w:rsidR="004310CA" w:rsidRPr="00867F4D">
        <w:rPr>
          <w:i/>
          <w:color w:val="auto"/>
          <w:sz w:val="22"/>
          <w:szCs w:val="22"/>
        </w:rPr>
        <w:t>Strategisch Programma Verkeersveiligheid</w:t>
      </w:r>
      <w:r w:rsidR="009D086C">
        <w:rPr>
          <w:color w:val="auto"/>
          <w:sz w:val="22"/>
          <w:szCs w:val="22"/>
        </w:rPr>
        <w:t>.</w:t>
      </w:r>
      <w:r w:rsidR="00477DAE">
        <w:rPr>
          <w:color w:val="auto"/>
          <w:sz w:val="22"/>
          <w:szCs w:val="22"/>
        </w:rPr>
        <w:t xml:space="preserve"> (zie</w:t>
      </w:r>
      <w:r w:rsidR="004104A6">
        <w:rPr>
          <w:color w:val="auto"/>
          <w:sz w:val="22"/>
          <w:szCs w:val="22"/>
        </w:rPr>
        <w:t xml:space="preserve"> de</w:t>
      </w:r>
      <w:r w:rsidR="00477DAE">
        <w:rPr>
          <w:color w:val="auto"/>
          <w:sz w:val="22"/>
          <w:szCs w:val="22"/>
        </w:rPr>
        <w:t xml:space="preserve"> I</w:t>
      </w:r>
      <w:r w:rsidR="009A03C5">
        <w:rPr>
          <w:color w:val="auto"/>
          <w:sz w:val="22"/>
          <w:szCs w:val="22"/>
        </w:rPr>
        <w:t>nleiding</w:t>
      </w:r>
      <w:r w:rsidR="002B3E04">
        <w:rPr>
          <w:color w:val="auto"/>
          <w:sz w:val="22"/>
          <w:szCs w:val="22"/>
        </w:rPr>
        <w:t xml:space="preserve"> op </w:t>
      </w:r>
      <w:r w:rsidR="004104A6">
        <w:rPr>
          <w:color w:val="auto"/>
          <w:sz w:val="22"/>
          <w:szCs w:val="22"/>
        </w:rPr>
        <w:t xml:space="preserve">de </w:t>
      </w:r>
      <w:r w:rsidR="002B3E04">
        <w:rPr>
          <w:color w:val="auto"/>
          <w:sz w:val="22"/>
          <w:szCs w:val="22"/>
        </w:rPr>
        <w:t>vorige pagina</w:t>
      </w:r>
      <w:r w:rsidR="004104A6">
        <w:rPr>
          <w:color w:val="auto"/>
          <w:sz w:val="22"/>
          <w:szCs w:val="22"/>
        </w:rPr>
        <w:t>.</w:t>
      </w:r>
      <w:r w:rsidR="009A03C5">
        <w:rPr>
          <w:color w:val="auto"/>
          <w:sz w:val="22"/>
          <w:szCs w:val="22"/>
        </w:rPr>
        <w:t>)</w:t>
      </w:r>
    </w:p>
    <w:p w14:paraId="0BF886E5" w14:textId="41DAA4E3" w:rsidR="001359BA" w:rsidRPr="000C6D1F" w:rsidRDefault="001359BA" w:rsidP="00177654">
      <w:pPr>
        <w:pStyle w:val="Default"/>
        <w:spacing w:after="240" w:line="264" w:lineRule="auto"/>
        <w:rPr>
          <w:color w:val="auto"/>
          <w:sz w:val="22"/>
          <w:szCs w:val="22"/>
        </w:rPr>
      </w:pPr>
      <w:r>
        <w:rPr>
          <w:color w:val="auto"/>
          <w:sz w:val="22"/>
          <w:szCs w:val="22"/>
        </w:rPr>
        <w:t>Hieronder vindt u de belangrijkste elementen voor een goede fietsparagraaf. De hoofdstukken hierna bevatten de toelichting</w:t>
      </w:r>
      <w:r w:rsidR="009C5C46">
        <w:rPr>
          <w:color w:val="auto"/>
          <w:sz w:val="22"/>
          <w:szCs w:val="22"/>
        </w:rPr>
        <w:t>.</w:t>
      </w:r>
    </w:p>
    <w:p w14:paraId="585BAA0D" w14:textId="7F9F8F34" w:rsidR="001359BA" w:rsidRPr="005103C5" w:rsidRDefault="0002727A" w:rsidP="005103C5">
      <w:pPr>
        <w:rPr>
          <w:b/>
          <w:color w:val="2E74B5"/>
          <w:sz w:val="24"/>
          <w:szCs w:val="24"/>
        </w:rPr>
      </w:pPr>
      <w:r w:rsidRPr="005103C5">
        <w:rPr>
          <w:b/>
          <w:color w:val="2E74B5"/>
          <w:sz w:val="24"/>
          <w:szCs w:val="24"/>
        </w:rPr>
        <w:t>R</w:t>
      </w:r>
      <w:r w:rsidR="001359BA" w:rsidRPr="005103C5">
        <w:rPr>
          <w:b/>
          <w:color w:val="2E74B5"/>
          <w:sz w:val="24"/>
          <w:szCs w:val="24"/>
        </w:rPr>
        <w:t>ol van de provincies (</w:t>
      </w:r>
      <w:r w:rsidR="007E3897" w:rsidRPr="005103C5">
        <w:rPr>
          <w:b/>
          <w:color w:val="2E74B5"/>
          <w:sz w:val="24"/>
          <w:szCs w:val="24"/>
        </w:rPr>
        <w:t xml:space="preserve">toelichting in </w:t>
      </w:r>
      <w:r w:rsidR="001359BA" w:rsidRPr="005103C5">
        <w:rPr>
          <w:b/>
          <w:color w:val="2E74B5"/>
          <w:sz w:val="24"/>
          <w:szCs w:val="24"/>
        </w:rPr>
        <w:t>hoofdstuk 2)</w:t>
      </w:r>
    </w:p>
    <w:p w14:paraId="4F97A1A9" w14:textId="5C26AFBB" w:rsidR="001359BA" w:rsidRPr="00176AD2" w:rsidRDefault="001359BA" w:rsidP="00176AD2">
      <w:pPr>
        <w:pStyle w:val="Default"/>
        <w:numPr>
          <w:ilvl w:val="0"/>
          <w:numId w:val="37"/>
        </w:numPr>
        <w:spacing w:line="264" w:lineRule="auto"/>
        <w:ind w:hanging="578"/>
        <w:rPr>
          <w:color w:val="auto"/>
          <w:sz w:val="22"/>
          <w:szCs w:val="22"/>
        </w:rPr>
      </w:pPr>
      <w:r>
        <w:rPr>
          <w:color w:val="auto"/>
          <w:sz w:val="22"/>
          <w:szCs w:val="22"/>
        </w:rPr>
        <w:t xml:space="preserve">Veranker in de omgevingsvisie de rol van </w:t>
      </w:r>
      <w:r w:rsidRPr="00176AD2">
        <w:rPr>
          <w:color w:val="auto"/>
          <w:sz w:val="22"/>
          <w:szCs w:val="22"/>
        </w:rPr>
        <w:t>actieve</w:t>
      </w:r>
      <w:r>
        <w:rPr>
          <w:color w:val="auto"/>
          <w:sz w:val="22"/>
          <w:szCs w:val="22"/>
        </w:rPr>
        <w:t xml:space="preserve"> mobiliteit en in het bijzonder de rol van de fiets nu én in de toekomst.</w:t>
      </w:r>
      <w:r w:rsidR="00904381">
        <w:rPr>
          <w:color w:val="auto"/>
          <w:sz w:val="22"/>
          <w:szCs w:val="22"/>
        </w:rPr>
        <w:t xml:space="preserve"> Van belang daarbij is dat een mooiere openbare ruimte een zeer gunstig effect heeft op de volksgezondheid.</w:t>
      </w:r>
    </w:p>
    <w:p w14:paraId="07219F00" w14:textId="77777777" w:rsidR="001359BA" w:rsidRPr="00176AD2" w:rsidRDefault="001359BA" w:rsidP="00176AD2">
      <w:pPr>
        <w:pStyle w:val="Default"/>
        <w:numPr>
          <w:ilvl w:val="0"/>
          <w:numId w:val="37"/>
        </w:numPr>
        <w:spacing w:line="264" w:lineRule="auto"/>
        <w:ind w:hanging="578"/>
        <w:rPr>
          <w:color w:val="auto"/>
          <w:sz w:val="22"/>
          <w:szCs w:val="22"/>
        </w:rPr>
      </w:pPr>
      <w:r w:rsidRPr="00E87F5B">
        <w:rPr>
          <w:color w:val="auto"/>
          <w:sz w:val="22"/>
          <w:szCs w:val="22"/>
        </w:rPr>
        <w:t>Stel een inves</w:t>
      </w:r>
      <w:r>
        <w:rPr>
          <w:color w:val="auto"/>
          <w:sz w:val="22"/>
          <w:szCs w:val="22"/>
        </w:rPr>
        <w:t>teringsprogramma 2020-2030 vast voor de totale hoofdfietsinfrastructuur, dus ongeacht wie de wegbeheerder is.</w:t>
      </w:r>
    </w:p>
    <w:p w14:paraId="2FDD64DE" w14:textId="77777777" w:rsidR="001359BA" w:rsidRPr="00176AD2" w:rsidRDefault="001359BA" w:rsidP="00176AD2">
      <w:pPr>
        <w:pStyle w:val="Default"/>
        <w:numPr>
          <w:ilvl w:val="0"/>
          <w:numId w:val="37"/>
        </w:numPr>
        <w:spacing w:line="264" w:lineRule="auto"/>
        <w:ind w:hanging="578"/>
        <w:rPr>
          <w:color w:val="auto"/>
          <w:sz w:val="22"/>
          <w:szCs w:val="22"/>
        </w:rPr>
      </w:pPr>
      <w:r>
        <w:rPr>
          <w:color w:val="auto"/>
          <w:sz w:val="22"/>
          <w:szCs w:val="22"/>
        </w:rPr>
        <w:t>De</w:t>
      </w:r>
      <w:r w:rsidRPr="0022154E">
        <w:rPr>
          <w:color w:val="auto"/>
          <w:sz w:val="22"/>
          <w:szCs w:val="22"/>
        </w:rPr>
        <w:t xml:space="preserve"> fietsopgaven voor gemeenten</w:t>
      </w:r>
      <w:r>
        <w:rPr>
          <w:color w:val="auto"/>
          <w:sz w:val="22"/>
          <w:szCs w:val="22"/>
        </w:rPr>
        <w:t xml:space="preserve"> zijn </w:t>
      </w:r>
      <w:r w:rsidRPr="0022154E">
        <w:rPr>
          <w:color w:val="auto"/>
          <w:sz w:val="22"/>
          <w:szCs w:val="22"/>
        </w:rPr>
        <w:t xml:space="preserve">groot en kostbaar. </w:t>
      </w:r>
      <w:r>
        <w:rPr>
          <w:color w:val="auto"/>
          <w:sz w:val="22"/>
          <w:szCs w:val="22"/>
        </w:rPr>
        <w:t xml:space="preserve">Stel daarom </w:t>
      </w:r>
      <w:r w:rsidRPr="0022154E">
        <w:rPr>
          <w:color w:val="auto"/>
          <w:sz w:val="22"/>
          <w:szCs w:val="22"/>
        </w:rPr>
        <w:t>veel meer middelen beschikbaar</w:t>
      </w:r>
      <w:r>
        <w:rPr>
          <w:color w:val="auto"/>
          <w:sz w:val="22"/>
          <w:szCs w:val="22"/>
        </w:rPr>
        <w:t xml:space="preserve"> en maak daarvoor</w:t>
      </w:r>
      <w:r w:rsidRPr="0022154E">
        <w:rPr>
          <w:color w:val="auto"/>
          <w:sz w:val="22"/>
          <w:szCs w:val="22"/>
        </w:rPr>
        <w:t xml:space="preserve"> </w:t>
      </w:r>
      <w:r>
        <w:rPr>
          <w:color w:val="auto"/>
          <w:sz w:val="22"/>
          <w:szCs w:val="22"/>
        </w:rPr>
        <w:t>flexibeler</w:t>
      </w:r>
      <w:r w:rsidRPr="0022154E">
        <w:rPr>
          <w:color w:val="auto"/>
          <w:sz w:val="22"/>
          <w:szCs w:val="22"/>
        </w:rPr>
        <w:t xml:space="preserve"> subsidieregelingen met variabele percentages, afhankelijk van o.a. de urgentie en maatschappelijke baten van een project.</w:t>
      </w:r>
    </w:p>
    <w:p w14:paraId="2CAEA701" w14:textId="3046D801" w:rsidR="00690B03" w:rsidRPr="00176AD2" w:rsidRDefault="001359BA" w:rsidP="00176AD2">
      <w:pPr>
        <w:pStyle w:val="Default"/>
        <w:numPr>
          <w:ilvl w:val="0"/>
          <w:numId w:val="37"/>
        </w:numPr>
        <w:spacing w:line="264" w:lineRule="auto"/>
        <w:ind w:hanging="578"/>
        <w:rPr>
          <w:color w:val="auto"/>
          <w:sz w:val="22"/>
          <w:szCs w:val="22"/>
        </w:rPr>
      </w:pPr>
      <w:r>
        <w:rPr>
          <w:color w:val="auto"/>
          <w:sz w:val="22"/>
          <w:szCs w:val="22"/>
        </w:rPr>
        <w:t>Besteed in h</w:t>
      </w:r>
      <w:r w:rsidR="00690B03">
        <w:rPr>
          <w:color w:val="auto"/>
          <w:sz w:val="22"/>
          <w:szCs w:val="22"/>
        </w:rPr>
        <w:t>et innovatiebeleid aandacht aan:</w:t>
      </w:r>
    </w:p>
    <w:p w14:paraId="6C0648D9" w14:textId="5CB5A993" w:rsidR="00690B03" w:rsidRPr="00176AD2" w:rsidRDefault="005C3AAB" w:rsidP="00176AD2">
      <w:pPr>
        <w:pStyle w:val="Default"/>
        <w:numPr>
          <w:ilvl w:val="1"/>
          <w:numId w:val="37"/>
        </w:numPr>
        <w:spacing w:line="264" w:lineRule="auto"/>
        <w:ind w:left="1134" w:hanging="425"/>
        <w:rPr>
          <w:color w:val="auto"/>
          <w:sz w:val="22"/>
          <w:szCs w:val="22"/>
        </w:rPr>
      </w:pPr>
      <w:r>
        <w:rPr>
          <w:color w:val="auto"/>
          <w:sz w:val="22"/>
          <w:szCs w:val="22"/>
        </w:rPr>
        <w:t>V</w:t>
      </w:r>
      <w:r w:rsidR="001359BA">
        <w:rPr>
          <w:color w:val="auto"/>
          <w:sz w:val="22"/>
          <w:szCs w:val="22"/>
        </w:rPr>
        <w:t>erbetering van de mobiliteitsmodellering voor de vervoerswijze fiets zodat verschuiving tussen vervoerswijzen beter worden voorspeld</w:t>
      </w:r>
      <w:r>
        <w:rPr>
          <w:color w:val="auto"/>
          <w:sz w:val="22"/>
          <w:szCs w:val="22"/>
        </w:rPr>
        <w:t>.</w:t>
      </w:r>
    </w:p>
    <w:p w14:paraId="0227B841" w14:textId="7E728829" w:rsidR="00690B03" w:rsidRPr="00176AD2" w:rsidRDefault="005C3AAB" w:rsidP="00176AD2">
      <w:pPr>
        <w:pStyle w:val="Default"/>
        <w:numPr>
          <w:ilvl w:val="1"/>
          <w:numId w:val="37"/>
        </w:numPr>
        <w:spacing w:line="264" w:lineRule="auto"/>
        <w:ind w:left="1134" w:hanging="425"/>
        <w:rPr>
          <w:color w:val="auto"/>
          <w:sz w:val="22"/>
          <w:szCs w:val="22"/>
        </w:rPr>
      </w:pPr>
      <w:r>
        <w:rPr>
          <w:color w:val="auto"/>
          <w:sz w:val="22"/>
          <w:szCs w:val="22"/>
        </w:rPr>
        <w:t>P</w:t>
      </w:r>
      <w:r w:rsidR="00C11A7B">
        <w:rPr>
          <w:color w:val="auto"/>
          <w:sz w:val="22"/>
          <w:szCs w:val="22"/>
        </w:rPr>
        <w:t xml:space="preserve">ilots met </w:t>
      </w:r>
      <w:r w:rsidR="00442D66">
        <w:rPr>
          <w:color w:val="auto"/>
          <w:sz w:val="22"/>
          <w:szCs w:val="22"/>
        </w:rPr>
        <w:t>ISA (</w:t>
      </w:r>
      <w:r w:rsidR="00C11A7B">
        <w:rPr>
          <w:color w:val="auto"/>
          <w:sz w:val="22"/>
          <w:szCs w:val="22"/>
        </w:rPr>
        <w:t xml:space="preserve">intelligente snelheidsassistentie) </w:t>
      </w:r>
      <w:r w:rsidR="00442D66">
        <w:rPr>
          <w:color w:val="auto"/>
          <w:sz w:val="22"/>
          <w:szCs w:val="22"/>
        </w:rPr>
        <w:t>die het aantal verkeersslachtoff</w:t>
      </w:r>
      <w:r w:rsidR="00690B03">
        <w:rPr>
          <w:color w:val="auto"/>
          <w:sz w:val="22"/>
          <w:szCs w:val="22"/>
        </w:rPr>
        <w:t>ers aanzienlijk zal verminderen</w:t>
      </w:r>
      <w:r>
        <w:rPr>
          <w:color w:val="auto"/>
          <w:sz w:val="22"/>
          <w:szCs w:val="22"/>
        </w:rPr>
        <w:t>.</w:t>
      </w:r>
    </w:p>
    <w:p w14:paraId="5B737662" w14:textId="0D57B925" w:rsidR="001359BA" w:rsidRPr="00176AD2" w:rsidRDefault="005C3AAB" w:rsidP="00176AD2">
      <w:pPr>
        <w:pStyle w:val="Default"/>
        <w:numPr>
          <w:ilvl w:val="1"/>
          <w:numId w:val="37"/>
        </w:numPr>
        <w:spacing w:line="264" w:lineRule="auto"/>
        <w:ind w:left="1134" w:hanging="425"/>
        <w:rPr>
          <w:color w:val="auto"/>
          <w:sz w:val="22"/>
          <w:szCs w:val="22"/>
        </w:rPr>
      </w:pPr>
      <w:r>
        <w:rPr>
          <w:color w:val="auto"/>
          <w:sz w:val="22"/>
          <w:szCs w:val="22"/>
        </w:rPr>
        <w:t>E</w:t>
      </w:r>
      <w:r w:rsidR="001359BA">
        <w:rPr>
          <w:color w:val="auto"/>
          <w:sz w:val="22"/>
          <w:szCs w:val="22"/>
        </w:rPr>
        <w:t xml:space="preserve">xperimenten met de ketenverplaatsing </w:t>
      </w:r>
      <w:r w:rsidR="0044176A">
        <w:rPr>
          <w:color w:val="auto"/>
          <w:sz w:val="22"/>
          <w:szCs w:val="22"/>
        </w:rPr>
        <w:t>auto-vouwfiets bij enkele transferia.</w:t>
      </w:r>
    </w:p>
    <w:p w14:paraId="7791705B" w14:textId="4E74A030" w:rsidR="001359BA" w:rsidRDefault="001359BA" w:rsidP="005103C5">
      <w:pPr>
        <w:pStyle w:val="Default"/>
        <w:numPr>
          <w:ilvl w:val="0"/>
          <w:numId w:val="37"/>
        </w:numPr>
        <w:spacing w:after="120" w:line="264" w:lineRule="auto"/>
        <w:ind w:hanging="578"/>
        <w:rPr>
          <w:color w:val="auto"/>
          <w:sz w:val="22"/>
          <w:szCs w:val="22"/>
        </w:rPr>
      </w:pPr>
      <w:r>
        <w:rPr>
          <w:color w:val="auto"/>
          <w:sz w:val="22"/>
          <w:szCs w:val="22"/>
        </w:rPr>
        <w:t>Stimuleer het woon-werk fietsen van het eigen personeel met o.a. een belastingvrije 19 cent kilometervergoeding en draag dit beleid</w:t>
      </w:r>
      <w:r w:rsidR="0044176A">
        <w:rPr>
          <w:color w:val="auto"/>
          <w:sz w:val="22"/>
          <w:szCs w:val="22"/>
        </w:rPr>
        <w:t>, mede vanwege het Klimaatakkoord,</w:t>
      </w:r>
      <w:r>
        <w:rPr>
          <w:color w:val="auto"/>
          <w:sz w:val="22"/>
          <w:szCs w:val="22"/>
        </w:rPr>
        <w:t xml:space="preserve"> actief uit naar alle werkgevers in de provincie.</w:t>
      </w:r>
    </w:p>
    <w:p w14:paraId="6B3235C4" w14:textId="77777777" w:rsidR="00177654" w:rsidRPr="00176AD2" w:rsidRDefault="00177654" w:rsidP="00177654">
      <w:pPr>
        <w:pStyle w:val="Default"/>
        <w:spacing w:after="120" w:line="264" w:lineRule="auto"/>
        <w:rPr>
          <w:color w:val="auto"/>
          <w:sz w:val="22"/>
          <w:szCs w:val="22"/>
        </w:rPr>
      </w:pPr>
    </w:p>
    <w:p w14:paraId="21903C56" w14:textId="5AF1AEF5" w:rsidR="001359BA" w:rsidRPr="005103C5" w:rsidRDefault="001359BA" w:rsidP="005103C5">
      <w:pPr>
        <w:rPr>
          <w:b/>
          <w:color w:val="2E74B5"/>
          <w:sz w:val="24"/>
          <w:szCs w:val="24"/>
        </w:rPr>
      </w:pPr>
      <w:r w:rsidRPr="005103C5">
        <w:rPr>
          <w:b/>
          <w:color w:val="2E74B5"/>
          <w:sz w:val="24"/>
          <w:szCs w:val="24"/>
        </w:rPr>
        <w:t>Fietsinfrastructuur (</w:t>
      </w:r>
      <w:r w:rsidR="00176AD2" w:rsidRPr="005103C5">
        <w:rPr>
          <w:b/>
          <w:color w:val="2E74B5"/>
          <w:sz w:val="24"/>
          <w:szCs w:val="24"/>
        </w:rPr>
        <w:t xml:space="preserve">toelichting in </w:t>
      </w:r>
      <w:r w:rsidRPr="005103C5">
        <w:rPr>
          <w:b/>
          <w:color w:val="2E74B5"/>
          <w:sz w:val="24"/>
          <w:szCs w:val="24"/>
        </w:rPr>
        <w:t>hoofdstuk 3)</w:t>
      </w:r>
    </w:p>
    <w:p w14:paraId="35676AA9" w14:textId="7B79160E" w:rsidR="001359BA" w:rsidRPr="00176AD2" w:rsidRDefault="001359BA" w:rsidP="00176AD2">
      <w:pPr>
        <w:pStyle w:val="Default"/>
        <w:numPr>
          <w:ilvl w:val="0"/>
          <w:numId w:val="37"/>
        </w:numPr>
        <w:spacing w:line="264" w:lineRule="auto"/>
        <w:ind w:hanging="578"/>
        <w:rPr>
          <w:color w:val="auto"/>
          <w:sz w:val="22"/>
          <w:szCs w:val="22"/>
        </w:rPr>
      </w:pPr>
      <w:r w:rsidRPr="000828D3">
        <w:rPr>
          <w:color w:val="auto"/>
          <w:sz w:val="22"/>
          <w:szCs w:val="22"/>
        </w:rPr>
        <w:t>De provincie neemt het voortouw om samen met alle wegbeheerder</w:t>
      </w:r>
      <w:r w:rsidR="00286D99">
        <w:rPr>
          <w:color w:val="auto"/>
          <w:sz w:val="22"/>
          <w:szCs w:val="22"/>
        </w:rPr>
        <w:t>s</w:t>
      </w:r>
      <w:r w:rsidRPr="000828D3">
        <w:rPr>
          <w:color w:val="auto"/>
          <w:sz w:val="22"/>
          <w:szCs w:val="22"/>
        </w:rPr>
        <w:t xml:space="preserve"> en in overleg met de Fietsersbond een samenhangend fietshoofdnetwerk vast te stellen, met daarin snelfietsroutes als aparte categorie, en t.b.v. een goede prioritering ook gezamenlijk een knelpuntenoverzicht te maken en deze jaarlijks te actualiseren. </w:t>
      </w:r>
      <w:r>
        <w:rPr>
          <w:color w:val="auto"/>
          <w:sz w:val="22"/>
          <w:szCs w:val="22"/>
        </w:rPr>
        <w:t>D</w:t>
      </w:r>
      <w:r w:rsidRPr="000828D3">
        <w:rPr>
          <w:color w:val="auto"/>
          <w:sz w:val="22"/>
          <w:szCs w:val="22"/>
        </w:rPr>
        <w:t xml:space="preserve">e provincie </w:t>
      </w:r>
      <w:r>
        <w:rPr>
          <w:color w:val="auto"/>
          <w:sz w:val="22"/>
          <w:szCs w:val="22"/>
        </w:rPr>
        <w:t>neemt daarbij de coördinatie op zich van de planning</w:t>
      </w:r>
      <w:r w:rsidRPr="000828D3">
        <w:rPr>
          <w:color w:val="auto"/>
          <w:sz w:val="22"/>
          <w:szCs w:val="22"/>
        </w:rPr>
        <w:t xml:space="preserve"> en de realisatie van snelfietsroutes</w:t>
      </w:r>
      <w:r>
        <w:rPr>
          <w:color w:val="auto"/>
          <w:sz w:val="22"/>
          <w:szCs w:val="22"/>
        </w:rPr>
        <w:t>.</w:t>
      </w:r>
      <w:r w:rsidRPr="000828D3">
        <w:rPr>
          <w:color w:val="auto"/>
          <w:sz w:val="22"/>
          <w:szCs w:val="22"/>
        </w:rPr>
        <w:t xml:space="preserve">  </w:t>
      </w:r>
    </w:p>
    <w:p w14:paraId="0CD196FD" w14:textId="622BCE87" w:rsidR="004D0970" w:rsidRPr="00176AD2" w:rsidRDefault="00C03181" w:rsidP="004D0970">
      <w:pPr>
        <w:pStyle w:val="Default"/>
        <w:numPr>
          <w:ilvl w:val="0"/>
          <w:numId w:val="37"/>
        </w:numPr>
        <w:spacing w:line="264" w:lineRule="auto"/>
        <w:ind w:hanging="578"/>
        <w:rPr>
          <w:color w:val="auto"/>
          <w:sz w:val="22"/>
          <w:szCs w:val="22"/>
        </w:rPr>
      </w:pPr>
      <w:r>
        <w:rPr>
          <w:color w:val="auto"/>
          <w:sz w:val="22"/>
          <w:szCs w:val="22"/>
        </w:rPr>
        <w:t>Borg in het beleid</w:t>
      </w:r>
      <w:r w:rsidR="004D0970">
        <w:rPr>
          <w:color w:val="auto"/>
          <w:sz w:val="22"/>
          <w:szCs w:val="22"/>
        </w:rPr>
        <w:t xml:space="preserve"> dat bij uitbreidings- en nieuwbouwplannen voor het autoverkeer</w:t>
      </w:r>
      <w:r>
        <w:rPr>
          <w:color w:val="auto"/>
          <w:sz w:val="22"/>
          <w:szCs w:val="22"/>
        </w:rPr>
        <w:t xml:space="preserve"> en HOV-bussen </w:t>
      </w:r>
      <w:r w:rsidR="004D0970">
        <w:rPr>
          <w:color w:val="auto"/>
          <w:sz w:val="22"/>
          <w:szCs w:val="22"/>
        </w:rPr>
        <w:t>consequent vanaf de verkenningsfase daarin de kansen en bedreigingen voor de fiets worden meegenomen</w:t>
      </w:r>
      <w:r w:rsidR="004D0970" w:rsidRPr="000C6D1F">
        <w:rPr>
          <w:color w:val="auto"/>
          <w:sz w:val="22"/>
          <w:szCs w:val="22"/>
        </w:rPr>
        <w:t>.</w:t>
      </w:r>
      <w:r w:rsidR="004D0970">
        <w:rPr>
          <w:color w:val="auto"/>
          <w:sz w:val="22"/>
          <w:szCs w:val="22"/>
        </w:rPr>
        <w:t xml:space="preserve"> Dat voorkomt niet alleen barrièrevorming, het kan ook ontbrekende schakels oplossen en zwakke schakels sterk verbeteren. </w:t>
      </w:r>
    </w:p>
    <w:p w14:paraId="2617E41B" w14:textId="3ABE160F" w:rsidR="004D0970" w:rsidRDefault="001359BA" w:rsidP="00176AD2">
      <w:pPr>
        <w:pStyle w:val="Default"/>
        <w:numPr>
          <w:ilvl w:val="0"/>
          <w:numId w:val="37"/>
        </w:numPr>
        <w:spacing w:line="264" w:lineRule="auto"/>
        <w:ind w:hanging="578"/>
        <w:rPr>
          <w:color w:val="auto"/>
          <w:sz w:val="22"/>
          <w:szCs w:val="22"/>
        </w:rPr>
      </w:pPr>
      <w:r w:rsidRPr="000C6D1F">
        <w:rPr>
          <w:color w:val="auto"/>
          <w:sz w:val="22"/>
          <w:szCs w:val="22"/>
        </w:rPr>
        <w:t xml:space="preserve">Waar de provincie </w:t>
      </w:r>
      <w:r w:rsidR="004D0970">
        <w:rPr>
          <w:color w:val="auto"/>
          <w:sz w:val="22"/>
          <w:szCs w:val="22"/>
        </w:rPr>
        <w:t xml:space="preserve">zelf </w:t>
      </w:r>
      <w:r w:rsidRPr="000C6D1F">
        <w:rPr>
          <w:color w:val="auto"/>
          <w:sz w:val="22"/>
          <w:szCs w:val="22"/>
        </w:rPr>
        <w:t xml:space="preserve">wegbeheerder is </w:t>
      </w:r>
      <w:r w:rsidR="00AB0E40">
        <w:rPr>
          <w:color w:val="auto"/>
          <w:sz w:val="22"/>
          <w:szCs w:val="22"/>
        </w:rPr>
        <w:t>dient</w:t>
      </w:r>
      <w:r w:rsidRPr="000C6D1F">
        <w:rPr>
          <w:color w:val="auto"/>
          <w:sz w:val="22"/>
          <w:szCs w:val="22"/>
        </w:rPr>
        <w:t xml:space="preserve"> </w:t>
      </w:r>
      <w:r>
        <w:rPr>
          <w:color w:val="auto"/>
          <w:sz w:val="22"/>
          <w:szCs w:val="22"/>
        </w:rPr>
        <w:t>z</w:t>
      </w:r>
      <w:r w:rsidRPr="000C6D1F">
        <w:rPr>
          <w:color w:val="auto"/>
          <w:sz w:val="22"/>
          <w:szCs w:val="22"/>
        </w:rPr>
        <w:t xml:space="preserve">ij </w:t>
      </w:r>
      <w:r w:rsidR="00AB0E40">
        <w:rPr>
          <w:color w:val="auto"/>
          <w:sz w:val="22"/>
          <w:szCs w:val="22"/>
        </w:rPr>
        <w:t xml:space="preserve">te </w:t>
      </w:r>
      <w:r w:rsidRPr="000C6D1F">
        <w:rPr>
          <w:color w:val="auto"/>
          <w:sz w:val="22"/>
          <w:szCs w:val="22"/>
        </w:rPr>
        <w:t xml:space="preserve">zorgen voor excellente </w:t>
      </w:r>
      <w:r>
        <w:rPr>
          <w:color w:val="auto"/>
          <w:sz w:val="22"/>
          <w:szCs w:val="22"/>
        </w:rPr>
        <w:t>fiets</w:t>
      </w:r>
      <w:r w:rsidRPr="000C6D1F">
        <w:rPr>
          <w:color w:val="auto"/>
          <w:sz w:val="22"/>
          <w:szCs w:val="22"/>
        </w:rPr>
        <w:t xml:space="preserve">infrastructuur. De fietsveiligheid </w:t>
      </w:r>
      <w:r w:rsidR="005F7B38">
        <w:rPr>
          <w:color w:val="auto"/>
          <w:sz w:val="22"/>
          <w:szCs w:val="22"/>
        </w:rPr>
        <w:t xml:space="preserve">en het comfort </w:t>
      </w:r>
      <w:r w:rsidRPr="000C6D1F">
        <w:rPr>
          <w:color w:val="auto"/>
          <w:sz w:val="22"/>
          <w:szCs w:val="22"/>
        </w:rPr>
        <w:t>k</w:t>
      </w:r>
      <w:r w:rsidR="005F7B38">
        <w:rPr>
          <w:color w:val="auto"/>
          <w:sz w:val="22"/>
          <w:szCs w:val="22"/>
        </w:rPr>
        <w:t>unnen</w:t>
      </w:r>
      <w:r w:rsidRPr="000C6D1F">
        <w:rPr>
          <w:color w:val="auto"/>
          <w:sz w:val="22"/>
          <w:szCs w:val="22"/>
        </w:rPr>
        <w:t xml:space="preserve"> </w:t>
      </w:r>
      <w:r>
        <w:rPr>
          <w:color w:val="auto"/>
          <w:sz w:val="22"/>
          <w:szCs w:val="22"/>
        </w:rPr>
        <w:t>worden verbeterd</w:t>
      </w:r>
      <w:r w:rsidRPr="000C6D1F">
        <w:rPr>
          <w:color w:val="auto"/>
          <w:sz w:val="22"/>
          <w:szCs w:val="22"/>
        </w:rPr>
        <w:t xml:space="preserve"> door te </w:t>
      </w:r>
      <w:r>
        <w:rPr>
          <w:color w:val="auto"/>
          <w:sz w:val="22"/>
          <w:szCs w:val="22"/>
        </w:rPr>
        <w:t xml:space="preserve">ontwerpen </w:t>
      </w:r>
      <w:r w:rsidR="004D0970">
        <w:rPr>
          <w:color w:val="auto"/>
          <w:sz w:val="22"/>
          <w:szCs w:val="22"/>
        </w:rPr>
        <w:t xml:space="preserve">en beheren </w:t>
      </w:r>
      <w:r>
        <w:rPr>
          <w:color w:val="auto"/>
          <w:sz w:val="22"/>
          <w:szCs w:val="22"/>
        </w:rPr>
        <w:t>volgens de</w:t>
      </w:r>
      <w:r w:rsidR="00286D99">
        <w:rPr>
          <w:color w:val="auto"/>
          <w:sz w:val="22"/>
          <w:szCs w:val="22"/>
        </w:rPr>
        <w:t xml:space="preserve"> CROW-richtlijnen</w:t>
      </w:r>
      <w:r w:rsidR="00BD4BE6">
        <w:rPr>
          <w:color w:val="auto"/>
          <w:sz w:val="22"/>
          <w:szCs w:val="22"/>
        </w:rPr>
        <w:t xml:space="preserve">. Dat betekent </w:t>
      </w:r>
      <w:r w:rsidR="005F7B38">
        <w:rPr>
          <w:color w:val="auto"/>
          <w:sz w:val="22"/>
          <w:szCs w:val="22"/>
        </w:rPr>
        <w:t>onder andere</w:t>
      </w:r>
      <w:r w:rsidR="004D0970">
        <w:rPr>
          <w:color w:val="auto"/>
          <w:sz w:val="22"/>
          <w:szCs w:val="22"/>
        </w:rPr>
        <w:t>:</w:t>
      </w:r>
    </w:p>
    <w:p w14:paraId="1489A61F" w14:textId="1E854211" w:rsidR="004D0970" w:rsidRDefault="00BD4BE6" w:rsidP="00C03181">
      <w:pPr>
        <w:pStyle w:val="Default"/>
        <w:numPr>
          <w:ilvl w:val="1"/>
          <w:numId w:val="37"/>
        </w:numPr>
        <w:spacing w:line="264" w:lineRule="auto"/>
        <w:ind w:left="1134" w:hanging="425"/>
        <w:rPr>
          <w:color w:val="auto"/>
          <w:sz w:val="22"/>
          <w:szCs w:val="22"/>
        </w:rPr>
      </w:pPr>
      <w:r>
        <w:rPr>
          <w:color w:val="auto"/>
          <w:sz w:val="22"/>
          <w:szCs w:val="22"/>
        </w:rPr>
        <w:t xml:space="preserve">bij </w:t>
      </w:r>
      <w:r w:rsidR="00C03181">
        <w:rPr>
          <w:color w:val="auto"/>
          <w:sz w:val="22"/>
          <w:szCs w:val="22"/>
        </w:rPr>
        <w:t xml:space="preserve">een </w:t>
      </w:r>
      <w:r>
        <w:rPr>
          <w:color w:val="auto"/>
          <w:sz w:val="22"/>
          <w:szCs w:val="22"/>
        </w:rPr>
        <w:t>zgn. t</w:t>
      </w:r>
      <w:r w:rsidR="00F25A56">
        <w:rPr>
          <w:color w:val="auto"/>
          <w:sz w:val="22"/>
          <w:szCs w:val="22"/>
        </w:rPr>
        <w:t>urbo</w:t>
      </w:r>
      <w:r w:rsidR="00C03181">
        <w:rPr>
          <w:color w:val="auto"/>
          <w:sz w:val="22"/>
          <w:szCs w:val="22"/>
        </w:rPr>
        <w:t>rotonde</w:t>
      </w:r>
      <w:r>
        <w:rPr>
          <w:color w:val="auto"/>
          <w:sz w:val="22"/>
          <w:szCs w:val="22"/>
        </w:rPr>
        <w:t xml:space="preserve"> (met 2 autorijstroken) een ongelijkvloerse kruising met het fietsverkeer</w:t>
      </w:r>
      <w:r w:rsidR="00C03181">
        <w:rPr>
          <w:color w:val="auto"/>
          <w:sz w:val="22"/>
          <w:szCs w:val="22"/>
        </w:rPr>
        <w:t>,</w:t>
      </w:r>
    </w:p>
    <w:p w14:paraId="3B1E35F7" w14:textId="315FB1CE" w:rsidR="004D0970" w:rsidRDefault="005F7B38" w:rsidP="00C03181">
      <w:pPr>
        <w:pStyle w:val="Default"/>
        <w:numPr>
          <w:ilvl w:val="1"/>
          <w:numId w:val="37"/>
        </w:numPr>
        <w:spacing w:line="264" w:lineRule="auto"/>
        <w:ind w:left="1134" w:hanging="425"/>
        <w:rPr>
          <w:color w:val="auto"/>
          <w:sz w:val="22"/>
          <w:szCs w:val="22"/>
        </w:rPr>
      </w:pPr>
      <w:r w:rsidRPr="000C6D1F">
        <w:rPr>
          <w:color w:val="auto"/>
          <w:sz w:val="22"/>
          <w:szCs w:val="22"/>
        </w:rPr>
        <w:t>goede, zichtbare kantmarkering</w:t>
      </w:r>
      <w:r>
        <w:rPr>
          <w:color w:val="auto"/>
          <w:sz w:val="22"/>
          <w:szCs w:val="22"/>
        </w:rPr>
        <w:t xml:space="preserve"> allereerst op ro</w:t>
      </w:r>
      <w:r w:rsidR="00C03181">
        <w:rPr>
          <w:color w:val="auto"/>
          <w:sz w:val="22"/>
          <w:szCs w:val="22"/>
        </w:rPr>
        <w:t>ut</w:t>
      </w:r>
      <w:r w:rsidR="00C47DBC">
        <w:rPr>
          <w:color w:val="auto"/>
          <w:sz w:val="22"/>
          <w:szCs w:val="22"/>
        </w:rPr>
        <w:t>es zonder (eigen) verlichting en</w:t>
      </w:r>
    </w:p>
    <w:p w14:paraId="452A5EF9" w14:textId="63058E48" w:rsidR="005103C5" w:rsidRPr="00177654" w:rsidRDefault="009F171E" w:rsidP="00D72FBE">
      <w:pPr>
        <w:pStyle w:val="Default"/>
        <w:numPr>
          <w:ilvl w:val="1"/>
          <w:numId w:val="37"/>
        </w:numPr>
        <w:spacing w:after="120" w:line="264" w:lineRule="auto"/>
        <w:ind w:left="1134" w:hanging="425"/>
      </w:pPr>
      <w:r>
        <w:rPr>
          <w:color w:val="auto"/>
          <w:sz w:val="22"/>
          <w:szCs w:val="22"/>
        </w:rPr>
        <w:t>verhogen van</w:t>
      </w:r>
      <w:r w:rsidRPr="004D0970">
        <w:rPr>
          <w:color w:val="auto"/>
          <w:sz w:val="22"/>
          <w:szCs w:val="22"/>
        </w:rPr>
        <w:t xml:space="preserve"> het onderhoudsniveau en dat van de gladheidsbestrijdin</w:t>
      </w:r>
      <w:r w:rsidR="00C47DBC">
        <w:rPr>
          <w:color w:val="auto"/>
          <w:sz w:val="22"/>
          <w:szCs w:val="22"/>
        </w:rPr>
        <w:t>g op de provinciale fietspaden.</w:t>
      </w:r>
      <w:r w:rsidR="005103C5">
        <w:rPr>
          <w:color w:val="auto"/>
          <w:sz w:val="22"/>
          <w:szCs w:val="22"/>
        </w:rPr>
        <w:br w:type="page"/>
      </w:r>
    </w:p>
    <w:p w14:paraId="041E2F6A" w14:textId="77777777" w:rsidR="009F171E" w:rsidRPr="004D0970" w:rsidRDefault="009F171E" w:rsidP="005103C5">
      <w:pPr>
        <w:pStyle w:val="Default"/>
        <w:spacing w:after="120" w:line="264" w:lineRule="auto"/>
        <w:rPr>
          <w:color w:val="auto"/>
          <w:sz w:val="22"/>
          <w:szCs w:val="22"/>
        </w:rPr>
      </w:pPr>
    </w:p>
    <w:p w14:paraId="040D1C09" w14:textId="053CA644" w:rsidR="001359BA" w:rsidRPr="005103C5" w:rsidRDefault="0002727A" w:rsidP="005103C5">
      <w:pPr>
        <w:rPr>
          <w:b/>
          <w:color w:val="2E74B5"/>
          <w:sz w:val="24"/>
          <w:szCs w:val="24"/>
        </w:rPr>
      </w:pPr>
      <w:r w:rsidRPr="005103C5">
        <w:rPr>
          <w:b/>
          <w:color w:val="2E74B5"/>
          <w:sz w:val="24"/>
          <w:szCs w:val="24"/>
        </w:rPr>
        <w:t>K</w:t>
      </w:r>
      <w:r w:rsidR="001359BA" w:rsidRPr="005103C5">
        <w:rPr>
          <w:b/>
          <w:color w:val="2E74B5"/>
          <w:sz w:val="24"/>
          <w:szCs w:val="24"/>
        </w:rPr>
        <w:t>eten</w:t>
      </w:r>
      <w:r w:rsidR="00440A2A" w:rsidRPr="005103C5">
        <w:rPr>
          <w:b/>
          <w:color w:val="2E74B5"/>
          <w:sz w:val="24"/>
          <w:szCs w:val="24"/>
        </w:rPr>
        <w:t>verplaatsing</w:t>
      </w:r>
      <w:r w:rsidR="001359BA" w:rsidRPr="005103C5">
        <w:rPr>
          <w:b/>
          <w:color w:val="2E74B5"/>
          <w:sz w:val="24"/>
          <w:szCs w:val="24"/>
        </w:rPr>
        <w:t xml:space="preserve"> fiets en OV (</w:t>
      </w:r>
      <w:r w:rsidR="00176AD2" w:rsidRPr="005103C5">
        <w:rPr>
          <w:b/>
          <w:color w:val="2E74B5"/>
          <w:sz w:val="24"/>
          <w:szCs w:val="24"/>
        </w:rPr>
        <w:t xml:space="preserve">toelichting in </w:t>
      </w:r>
      <w:r w:rsidR="001359BA" w:rsidRPr="005103C5">
        <w:rPr>
          <w:b/>
          <w:color w:val="2E74B5"/>
          <w:sz w:val="24"/>
          <w:szCs w:val="24"/>
        </w:rPr>
        <w:t>hoofdstuk 4)</w:t>
      </w:r>
    </w:p>
    <w:p w14:paraId="7D3CF869" w14:textId="77777777" w:rsidR="005C3AAB" w:rsidRDefault="001359BA" w:rsidP="005C3AAB">
      <w:pPr>
        <w:pStyle w:val="Default"/>
        <w:numPr>
          <w:ilvl w:val="0"/>
          <w:numId w:val="37"/>
        </w:numPr>
        <w:spacing w:line="264" w:lineRule="auto"/>
        <w:ind w:hanging="578"/>
        <w:rPr>
          <w:color w:val="auto"/>
          <w:sz w:val="22"/>
          <w:szCs w:val="22"/>
        </w:rPr>
      </w:pPr>
      <w:r w:rsidRPr="005C3AAB">
        <w:rPr>
          <w:color w:val="auto"/>
          <w:sz w:val="22"/>
          <w:szCs w:val="22"/>
        </w:rPr>
        <w:t>Investeer bij OV-knooppunten in onbewaakte en bewaakte fietsparkeervoorzieningen en zorg bij deze laatste voorziening er voor dat de eerste 24 uur gratis zijn.</w:t>
      </w:r>
    </w:p>
    <w:p w14:paraId="3CEC5E9B" w14:textId="775DAE6C" w:rsidR="000C362E" w:rsidRDefault="001359BA" w:rsidP="005C3AAB">
      <w:pPr>
        <w:pStyle w:val="Default"/>
        <w:numPr>
          <w:ilvl w:val="0"/>
          <w:numId w:val="37"/>
        </w:numPr>
        <w:spacing w:line="264" w:lineRule="auto"/>
        <w:ind w:hanging="578"/>
        <w:rPr>
          <w:color w:val="auto"/>
          <w:sz w:val="22"/>
          <w:szCs w:val="22"/>
        </w:rPr>
      </w:pPr>
      <w:r w:rsidRPr="005C3AAB">
        <w:rPr>
          <w:color w:val="auto"/>
          <w:sz w:val="22"/>
          <w:szCs w:val="22"/>
        </w:rPr>
        <w:t xml:space="preserve">Neem in de OV-aanbestedingseisen het </w:t>
      </w:r>
      <w:r w:rsidR="000C362E">
        <w:rPr>
          <w:color w:val="auto"/>
          <w:sz w:val="22"/>
          <w:szCs w:val="22"/>
        </w:rPr>
        <w:t>volgende op:</w:t>
      </w:r>
    </w:p>
    <w:p w14:paraId="24C3ABCC" w14:textId="43759C2C" w:rsidR="000C362E" w:rsidRDefault="00477DAE" w:rsidP="000C362E">
      <w:pPr>
        <w:pStyle w:val="Default"/>
        <w:numPr>
          <w:ilvl w:val="1"/>
          <w:numId w:val="37"/>
        </w:numPr>
        <w:spacing w:line="264" w:lineRule="auto"/>
        <w:ind w:left="1134" w:hanging="425"/>
        <w:rPr>
          <w:color w:val="auto"/>
          <w:sz w:val="22"/>
          <w:szCs w:val="22"/>
        </w:rPr>
      </w:pPr>
      <w:r>
        <w:rPr>
          <w:color w:val="auto"/>
          <w:sz w:val="22"/>
          <w:szCs w:val="22"/>
        </w:rPr>
        <w:t>V</w:t>
      </w:r>
      <w:r w:rsidR="000C362E">
        <w:rPr>
          <w:color w:val="auto"/>
          <w:sz w:val="22"/>
          <w:szCs w:val="22"/>
        </w:rPr>
        <w:t>oldoende en goede fietsparkeervoorzieningen, zo veel mogelijk bewaakt (al dan niet op afstand).</w:t>
      </w:r>
    </w:p>
    <w:p w14:paraId="2BDA0667" w14:textId="013BA2F6" w:rsidR="000C362E" w:rsidRDefault="00477DAE" w:rsidP="000C362E">
      <w:pPr>
        <w:pStyle w:val="Default"/>
        <w:numPr>
          <w:ilvl w:val="1"/>
          <w:numId w:val="37"/>
        </w:numPr>
        <w:spacing w:line="264" w:lineRule="auto"/>
        <w:ind w:left="1134" w:hanging="425"/>
        <w:rPr>
          <w:color w:val="auto"/>
          <w:sz w:val="22"/>
          <w:szCs w:val="22"/>
        </w:rPr>
      </w:pPr>
      <w:r>
        <w:rPr>
          <w:color w:val="auto"/>
          <w:sz w:val="22"/>
          <w:szCs w:val="22"/>
        </w:rPr>
        <w:t>E</w:t>
      </w:r>
      <w:r w:rsidR="000C362E">
        <w:rPr>
          <w:color w:val="auto"/>
          <w:sz w:val="22"/>
          <w:szCs w:val="22"/>
        </w:rPr>
        <w:t>en deelfietssysteem zoals bijv. de OV-fiets. (heeft veel potentie in het laatste stukje naar de bestemming!)</w:t>
      </w:r>
    </w:p>
    <w:p w14:paraId="5947006F" w14:textId="24E1C7C7" w:rsidR="005C3AAB" w:rsidRDefault="00477DAE" w:rsidP="000C362E">
      <w:pPr>
        <w:pStyle w:val="Default"/>
        <w:numPr>
          <w:ilvl w:val="1"/>
          <w:numId w:val="37"/>
        </w:numPr>
        <w:spacing w:line="264" w:lineRule="auto"/>
        <w:ind w:left="1134" w:hanging="425"/>
        <w:rPr>
          <w:color w:val="auto"/>
          <w:sz w:val="22"/>
          <w:szCs w:val="22"/>
        </w:rPr>
      </w:pPr>
      <w:r>
        <w:rPr>
          <w:color w:val="auto"/>
          <w:sz w:val="22"/>
          <w:szCs w:val="22"/>
        </w:rPr>
        <w:t>H</w:t>
      </w:r>
      <w:r w:rsidR="000C362E" w:rsidRPr="000C362E">
        <w:rPr>
          <w:color w:val="auto"/>
          <w:sz w:val="22"/>
          <w:szCs w:val="22"/>
        </w:rPr>
        <w:t>et meenemen van de fiets in de HOV-bussen.</w:t>
      </w:r>
    </w:p>
    <w:p w14:paraId="04B9DCFC" w14:textId="77777777" w:rsidR="00177654" w:rsidRPr="000C362E" w:rsidRDefault="00177654" w:rsidP="00177654">
      <w:pPr>
        <w:pStyle w:val="Default"/>
        <w:spacing w:line="264" w:lineRule="auto"/>
        <w:rPr>
          <w:color w:val="auto"/>
          <w:sz w:val="22"/>
          <w:szCs w:val="22"/>
        </w:rPr>
      </w:pPr>
    </w:p>
    <w:p w14:paraId="7692237D" w14:textId="395F2D58" w:rsidR="001359BA" w:rsidRPr="00177654" w:rsidRDefault="001359BA" w:rsidP="00177654">
      <w:pPr>
        <w:rPr>
          <w:b/>
          <w:color w:val="2E74B5"/>
          <w:sz w:val="24"/>
          <w:szCs w:val="24"/>
        </w:rPr>
      </w:pPr>
      <w:r w:rsidRPr="00177654">
        <w:rPr>
          <w:b/>
          <w:color w:val="2E74B5"/>
          <w:sz w:val="24"/>
          <w:szCs w:val="24"/>
        </w:rPr>
        <w:t>Fietsrecreatie (</w:t>
      </w:r>
      <w:r w:rsidR="00176AD2" w:rsidRPr="00177654">
        <w:rPr>
          <w:b/>
          <w:color w:val="2E74B5"/>
          <w:sz w:val="24"/>
          <w:szCs w:val="24"/>
        </w:rPr>
        <w:t xml:space="preserve">toelichting in </w:t>
      </w:r>
      <w:r w:rsidRPr="00177654">
        <w:rPr>
          <w:b/>
          <w:color w:val="2E74B5"/>
          <w:sz w:val="24"/>
          <w:szCs w:val="24"/>
        </w:rPr>
        <w:t>hoofdstuk 5)</w:t>
      </w:r>
    </w:p>
    <w:p w14:paraId="5F686220" w14:textId="77777777" w:rsidR="001359BA" w:rsidRPr="00176AD2" w:rsidRDefault="001359BA" w:rsidP="00176AD2">
      <w:pPr>
        <w:pStyle w:val="Default"/>
        <w:numPr>
          <w:ilvl w:val="0"/>
          <w:numId w:val="37"/>
        </w:numPr>
        <w:spacing w:line="264" w:lineRule="auto"/>
        <w:ind w:hanging="578"/>
        <w:rPr>
          <w:color w:val="auto"/>
          <w:sz w:val="22"/>
          <w:szCs w:val="22"/>
        </w:rPr>
      </w:pPr>
      <w:r w:rsidRPr="000C6D1F">
        <w:rPr>
          <w:color w:val="auto"/>
          <w:sz w:val="22"/>
          <w:szCs w:val="22"/>
        </w:rPr>
        <w:t xml:space="preserve">Recreatief fietsen biedt economische perspectieven </w:t>
      </w:r>
      <w:r>
        <w:rPr>
          <w:color w:val="auto"/>
          <w:sz w:val="22"/>
          <w:szCs w:val="22"/>
        </w:rPr>
        <w:t>en daarom dient de provincie meer te investeren in een veelzijdig aanbod van recreatieve en toeristische fietsvoorzieningen (zoals strandstalling, veerpontjes, picknick-locaties) en fietsroutes.</w:t>
      </w:r>
    </w:p>
    <w:p w14:paraId="42895F3C" w14:textId="77777777" w:rsidR="001359BA" w:rsidRPr="00176AD2" w:rsidRDefault="001359BA" w:rsidP="00176AD2">
      <w:pPr>
        <w:pStyle w:val="Default"/>
        <w:numPr>
          <w:ilvl w:val="0"/>
          <w:numId w:val="37"/>
        </w:numPr>
        <w:spacing w:line="264" w:lineRule="auto"/>
        <w:ind w:hanging="578"/>
        <w:rPr>
          <w:color w:val="auto"/>
          <w:sz w:val="22"/>
          <w:szCs w:val="22"/>
        </w:rPr>
      </w:pPr>
      <w:r>
        <w:rPr>
          <w:color w:val="auto"/>
          <w:sz w:val="22"/>
          <w:szCs w:val="22"/>
        </w:rPr>
        <w:t>Vergroot de aantrekkelijkheid van recreatieve fietsroutes door het weren van doorgaand gemotoriseerd verkeer en datzelfde te stimuleren bij andere wegbeheerders.</w:t>
      </w:r>
    </w:p>
    <w:p w14:paraId="2B175312" w14:textId="08E66A65" w:rsidR="001359BA" w:rsidRDefault="001359BA" w:rsidP="00176AD2">
      <w:pPr>
        <w:pStyle w:val="Default"/>
        <w:numPr>
          <w:ilvl w:val="0"/>
          <w:numId w:val="37"/>
        </w:numPr>
        <w:spacing w:line="264" w:lineRule="auto"/>
        <w:ind w:hanging="578"/>
        <w:rPr>
          <w:color w:val="auto"/>
          <w:sz w:val="22"/>
          <w:szCs w:val="22"/>
        </w:rPr>
      </w:pPr>
      <w:r>
        <w:rPr>
          <w:color w:val="auto"/>
          <w:sz w:val="22"/>
          <w:szCs w:val="22"/>
        </w:rPr>
        <w:t>Stimuleer de grotere gemeenten de mogelijkheden te verbeteren tot het maken een recreatief fietsommetje in het buitengebied.</w:t>
      </w:r>
    </w:p>
    <w:p w14:paraId="0A8C57B9" w14:textId="77777777" w:rsidR="00177654" w:rsidRPr="00176AD2" w:rsidRDefault="00177654" w:rsidP="00177654">
      <w:pPr>
        <w:pStyle w:val="Default"/>
        <w:spacing w:line="264" w:lineRule="auto"/>
        <w:rPr>
          <w:color w:val="auto"/>
          <w:sz w:val="22"/>
          <w:szCs w:val="22"/>
        </w:rPr>
      </w:pPr>
    </w:p>
    <w:p w14:paraId="38DA9DF3" w14:textId="3554DB18" w:rsidR="001359BA" w:rsidRPr="00177654" w:rsidRDefault="00FC52EA" w:rsidP="00177654">
      <w:pPr>
        <w:rPr>
          <w:b/>
          <w:color w:val="2E74B5"/>
          <w:sz w:val="24"/>
          <w:szCs w:val="24"/>
        </w:rPr>
      </w:pPr>
      <w:r w:rsidRPr="00177654">
        <w:rPr>
          <w:b/>
          <w:color w:val="2E74B5"/>
          <w:sz w:val="24"/>
          <w:szCs w:val="24"/>
        </w:rPr>
        <w:t>Fietsverkeersgezondheid en -</w:t>
      </w:r>
      <w:r w:rsidR="001359BA" w:rsidRPr="00177654">
        <w:rPr>
          <w:b/>
          <w:color w:val="2E74B5"/>
          <w:sz w:val="24"/>
          <w:szCs w:val="24"/>
        </w:rPr>
        <w:t>veiligheid (</w:t>
      </w:r>
      <w:r w:rsidRPr="00177654">
        <w:rPr>
          <w:b/>
          <w:color w:val="2E74B5"/>
          <w:sz w:val="24"/>
          <w:szCs w:val="24"/>
        </w:rPr>
        <w:t xml:space="preserve">toelichting in </w:t>
      </w:r>
      <w:r w:rsidR="001359BA" w:rsidRPr="00177654">
        <w:rPr>
          <w:b/>
          <w:color w:val="2E74B5"/>
          <w:sz w:val="24"/>
          <w:szCs w:val="24"/>
        </w:rPr>
        <w:t>hoofdstuk 6)</w:t>
      </w:r>
    </w:p>
    <w:p w14:paraId="10E82A27" w14:textId="1F6C8B13" w:rsidR="000A2F9D" w:rsidRPr="00FC52EA" w:rsidRDefault="000A2F9D" w:rsidP="00FC52EA">
      <w:pPr>
        <w:pStyle w:val="Default"/>
        <w:numPr>
          <w:ilvl w:val="0"/>
          <w:numId w:val="37"/>
        </w:numPr>
        <w:spacing w:line="264" w:lineRule="auto"/>
        <w:ind w:hanging="578"/>
        <w:rPr>
          <w:color w:val="auto"/>
          <w:sz w:val="22"/>
          <w:szCs w:val="22"/>
        </w:rPr>
      </w:pPr>
      <w:r>
        <w:rPr>
          <w:color w:val="auto"/>
          <w:sz w:val="22"/>
          <w:szCs w:val="22"/>
        </w:rPr>
        <w:t>Vanwege de aangetoonde vele gezondheidsvoordelen dienen de budgetten van verkeerseducatie- en fiets</w:t>
      </w:r>
      <w:r w:rsidRPr="002D1CAD">
        <w:rPr>
          <w:color w:val="auto"/>
          <w:sz w:val="22"/>
          <w:szCs w:val="22"/>
        </w:rPr>
        <w:t>stimuleringsprogramma</w:t>
      </w:r>
      <w:r>
        <w:rPr>
          <w:color w:val="auto"/>
          <w:sz w:val="22"/>
          <w:szCs w:val="22"/>
        </w:rPr>
        <w:t>’s</w:t>
      </w:r>
      <w:r w:rsidRPr="002D1CAD">
        <w:rPr>
          <w:color w:val="auto"/>
          <w:sz w:val="22"/>
          <w:szCs w:val="22"/>
        </w:rPr>
        <w:t xml:space="preserve"> </w:t>
      </w:r>
      <w:r>
        <w:rPr>
          <w:color w:val="auto"/>
          <w:sz w:val="22"/>
          <w:szCs w:val="22"/>
        </w:rPr>
        <w:t>te worden verhoogd. Dat kan als samen met de andere overheidslagen integraal beleid wordt gemaakt voor mobiliteit en volksgezondheid.</w:t>
      </w:r>
    </w:p>
    <w:p w14:paraId="35EA46E6" w14:textId="7E68DA77" w:rsidR="001359BA" w:rsidRPr="00FC52EA" w:rsidRDefault="001359BA" w:rsidP="00FC52EA">
      <w:pPr>
        <w:pStyle w:val="Default"/>
        <w:numPr>
          <w:ilvl w:val="0"/>
          <w:numId w:val="37"/>
        </w:numPr>
        <w:spacing w:line="264" w:lineRule="auto"/>
        <w:ind w:hanging="578"/>
        <w:rPr>
          <w:color w:val="auto"/>
          <w:sz w:val="22"/>
          <w:szCs w:val="22"/>
        </w:rPr>
      </w:pPr>
      <w:r>
        <w:rPr>
          <w:color w:val="auto"/>
          <w:sz w:val="22"/>
          <w:szCs w:val="22"/>
        </w:rPr>
        <w:t>In het kader van het Strategische Plan Verkeersveiligheid dient er een provinciaal actieplan</w:t>
      </w:r>
      <w:r w:rsidRPr="000C6D1F">
        <w:rPr>
          <w:color w:val="auto"/>
          <w:sz w:val="22"/>
          <w:szCs w:val="22"/>
        </w:rPr>
        <w:t xml:space="preserve"> verkeersveiligheid </w:t>
      </w:r>
      <w:r>
        <w:rPr>
          <w:color w:val="auto"/>
          <w:sz w:val="22"/>
          <w:szCs w:val="22"/>
        </w:rPr>
        <w:t xml:space="preserve">te komen dat met name de volgende elementen </w:t>
      </w:r>
      <w:r w:rsidR="00442D66">
        <w:rPr>
          <w:color w:val="auto"/>
          <w:sz w:val="22"/>
          <w:szCs w:val="22"/>
        </w:rPr>
        <w:t xml:space="preserve">kan </w:t>
      </w:r>
      <w:r>
        <w:rPr>
          <w:color w:val="auto"/>
          <w:sz w:val="22"/>
          <w:szCs w:val="22"/>
        </w:rPr>
        <w:t>bevat</w:t>
      </w:r>
      <w:r w:rsidR="00442D66">
        <w:rPr>
          <w:color w:val="auto"/>
          <w:sz w:val="22"/>
          <w:szCs w:val="22"/>
        </w:rPr>
        <w:t>ten</w:t>
      </w:r>
      <w:r>
        <w:rPr>
          <w:color w:val="auto"/>
          <w:sz w:val="22"/>
          <w:szCs w:val="22"/>
        </w:rPr>
        <w:t>:</w:t>
      </w:r>
    </w:p>
    <w:p w14:paraId="711AF7D0" w14:textId="6FAEFA0E" w:rsidR="006833EA" w:rsidRPr="00FC52EA" w:rsidRDefault="00440A2A" w:rsidP="00FC52EA">
      <w:pPr>
        <w:pStyle w:val="Default"/>
        <w:numPr>
          <w:ilvl w:val="1"/>
          <w:numId w:val="37"/>
        </w:numPr>
        <w:spacing w:line="264" w:lineRule="auto"/>
        <w:ind w:left="1134" w:hanging="425"/>
        <w:rPr>
          <w:color w:val="auto"/>
          <w:sz w:val="22"/>
          <w:szCs w:val="22"/>
        </w:rPr>
      </w:pPr>
      <w:r>
        <w:rPr>
          <w:color w:val="auto"/>
          <w:sz w:val="22"/>
          <w:szCs w:val="22"/>
        </w:rPr>
        <w:t>U</w:t>
      </w:r>
      <w:r w:rsidR="006833EA">
        <w:rPr>
          <w:color w:val="auto"/>
          <w:sz w:val="22"/>
          <w:szCs w:val="22"/>
        </w:rPr>
        <w:t>pgraden van de fietsinfrastructuur in brede zin, gezien het toenemend aantal gebruikers en de hogere leeftijd ervan.</w:t>
      </w:r>
    </w:p>
    <w:p w14:paraId="7970CD9A" w14:textId="0348173F" w:rsidR="00442D66" w:rsidRPr="00FC52EA" w:rsidRDefault="00442D66" w:rsidP="00FC52EA">
      <w:pPr>
        <w:pStyle w:val="Default"/>
        <w:numPr>
          <w:ilvl w:val="1"/>
          <w:numId w:val="37"/>
        </w:numPr>
        <w:spacing w:line="264" w:lineRule="auto"/>
        <w:ind w:left="1134" w:hanging="425"/>
        <w:rPr>
          <w:color w:val="auto"/>
          <w:sz w:val="22"/>
          <w:szCs w:val="22"/>
        </w:rPr>
      </w:pPr>
      <w:r>
        <w:rPr>
          <w:color w:val="auto"/>
          <w:sz w:val="22"/>
          <w:szCs w:val="22"/>
        </w:rPr>
        <w:t>Zorg</w:t>
      </w:r>
      <w:r w:rsidR="00440A2A">
        <w:rPr>
          <w:color w:val="auto"/>
          <w:sz w:val="22"/>
          <w:szCs w:val="22"/>
        </w:rPr>
        <w:t>en</w:t>
      </w:r>
      <w:r>
        <w:rPr>
          <w:color w:val="auto"/>
          <w:sz w:val="22"/>
          <w:szCs w:val="22"/>
        </w:rPr>
        <w:t xml:space="preserve"> voor veilige schoolomgevingen en veilige schoolroutes</w:t>
      </w:r>
      <w:r w:rsidR="005C3AAB">
        <w:rPr>
          <w:color w:val="auto"/>
          <w:sz w:val="22"/>
          <w:szCs w:val="22"/>
        </w:rPr>
        <w:t>.</w:t>
      </w:r>
    </w:p>
    <w:p w14:paraId="5080741B" w14:textId="4CBB5F05" w:rsidR="00440A2A" w:rsidRPr="00FC52EA" w:rsidRDefault="00E424AC" w:rsidP="00440A2A">
      <w:pPr>
        <w:pStyle w:val="Default"/>
        <w:numPr>
          <w:ilvl w:val="1"/>
          <w:numId w:val="37"/>
        </w:numPr>
        <w:spacing w:line="264" w:lineRule="auto"/>
        <w:ind w:left="1134" w:hanging="425"/>
        <w:rPr>
          <w:color w:val="auto"/>
          <w:sz w:val="22"/>
          <w:szCs w:val="22"/>
        </w:rPr>
      </w:pPr>
      <w:r>
        <w:rPr>
          <w:color w:val="auto"/>
          <w:sz w:val="22"/>
          <w:szCs w:val="22"/>
        </w:rPr>
        <w:t xml:space="preserve">Vaststellen van een netwerk voor het landbouwverkeer, zoals in Zeeland en Friesland, met als een van de </w:t>
      </w:r>
      <w:r w:rsidR="00166C15">
        <w:rPr>
          <w:color w:val="auto"/>
          <w:sz w:val="22"/>
          <w:szCs w:val="22"/>
        </w:rPr>
        <w:t xml:space="preserve">belangrijkste </w:t>
      </w:r>
      <w:r>
        <w:rPr>
          <w:color w:val="auto"/>
          <w:sz w:val="22"/>
          <w:szCs w:val="22"/>
        </w:rPr>
        <w:t xml:space="preserve">uitgangspunten dat dat netwerk </w:t>
      </w:r>
      <w:r w:rsidR="00896250">
        <w:rPr>
          <w:color w:val="auto"/>
          <w:sz w:val="22"/>
          <w:szCs w:val="22"/>
        </w:rPr>
        <w:t xml:space="preserve">en </w:t>
      </w:r>
      <w:r>
        <w:rPr>
          <w:color w:val="auto"/>
          <w:sz w:val="22"/>
          <w:szCs w:val="22"/>
        </w:rPr>
        <w:t>het fietsnetwerk</w:t>
      </w:r>
      <w:r w:rsidR="00896250" w:rsidRPr="00896250">
        <w:rPr>
          <w:color w:val="auto"/>
          <w:sz w:val="22"/>
          <w:szCs w:val="22"/>
        </w:rPr>
        <w:t xml:space="preserve"> </w:t>
      </w:r>
      <w:r w:rsidR="00896250">
        <w:rPr>
          <w:color w:val="auto"/>
          <w:sz w:val="22"/>
          <w:szCs w:val="22"/>
        </w:rPr>
        <w:t xml:space="preserve">gescheiden </w:t>
      </w:r>
      <w:r w:rsidR="00166C15">
        <w:rPr>
          <w:color w:val="auto"/>
          <w:sz w:val="22"/>
          <w:szCs w:val="22"/>
        </w:rPr>
        <w:t xml:space="preserve">dienen te </w:t>
      </w:r>
      <w:r w:rsidR="00896250">
        <w:rPr>
          <w:color w:val="auto"/>
          <w:sz w:val="22"/>
          <w:szCs w:val="22"/>
        </w:rPr>
        <w:t>zijn</w:t>
      </w:r>
      <w:r>
        <w:rPr>
          <w:color w:val="auto"/>
          <w:sz w:val="22"/>
          <w:szCs w:val="22"/>
        </w:rPr>
        <w:t>.</w:t>
      </w:r>
    </w:p>
    <w:p w14:paraId="0D2D32CF" w14:textId="09909523" w:rsidR="002B3B6F" w:rsidRPr="00FC52EA" w:rsidRDefault="006833EA" w:rsidP="00FC52EA">
      <w:pPr>
        <w:pStyle w:val="Default"/>
        <w:numPr>
          <w:ilvl w:val="1"/>
          <w:numId w:val="37"/>
        </w:numPr>
        <w:spacing w:line="264" w:lineRule="auto"/>
        <w:ind w:left="1134" w:hanging="425"/>
        <w:rPr>
          <w:color w:val="auto"/>
          <w:sz w:val="22"/>
          <w:szCs w:val="22"/>
        </w:rPr>
      </w:pPr>
      <w:r>
        <w:rPr>
          <w:color w:val="auto"/>
          <w:sz w:val="22"/>
          <w:szCs w:val="22"/>
        </w:rPr>
        <w:t>Investeren in fietsvaardigheden van met name kinderen en ouderen</w:t>
      </w:r>
      <w:r w:rsidR="005C3AAB">
        <w:rPr>
          <w:color w:val="auto"/>
          <w:sz w:val="22"/>
          <w:szCs w:val="22"/>
        </w:rPr>
        <w:t>.</w:t>
      </w:r>
    </w:p>
    <w:p w14:paraId="1C5B5DE1" w14:textId="66C281B7" w:rsidR="002B3B6F" w:rsidRPr="00FC52EA" w:rsidRDefault="002B3B6F" w:rsidP="00FC52EA">
      <w:pPr>
        <w:pStyle w:val="Default"/>
        <w:numPr>
          <w:ilvl w:val="1"/>
          <w:numId w:val="37"/>
        </w:numPr>
        <w:spacing w:line="264" w:lineRule="auto"/>
        <w:ind w:left="1134" w:hanging="425"/>
        <w:rPr>
          <w:color w:val="auto"/>
          <w:sz w:val="22"/>
          <w:szCs w:val="22"/>
        </w:rPr>
      </w:pPr>
      <w:r>
        <w:rPr>
          <w:color w:val="auto"/>
          <w:sz w:val="22"/>
          <w:szCs w:val="22"/>
        </w:rPr>
        <w:t>Terugbrengen van de maximumsnelheid o</w:t>
      </w:r>
      <w:r w:rsidRPr="002B3B6F">
        <w:rPr>
          <w:color w:val="auto"/>
          <w:sz w:val="22"/>
          <w:szCs w:val="22"/>
        </w:rPr>
        <w:t>p de meeste 80 km. wegen naar 60 km/h.</w:t>
      </w:r>
    </w:p>
    <w:p w14:paraId="3C3DC89E" w14:textId="155FD3E1" w:rsidR="006833EA" w:rsidRDefault="006833EA" w:rsidP="00FC52EA">
      <w:pPr>
        <w:pStyle w:val="Default"/>
        <w:numPr>
          <w:ilvl w:val="1"/>
          <w:numId w:val="37"/>
        </w:numPr>
        <w:spacing w:line="264" w:lineRule="auto"/>
        <w:ind w:left="1134" w:hanging="425"/>
        <w:rPr>
          <w:color w:val="auto"/>
          <w:sz w:val="22"/>
          <w:szCs w:val="22"/>
        </w:rPr>
      </w:pPr>
      <w:r>
        <w:rPr>
          <w:color w:val="auto"/>
          <w:sz w:val="22"/>
          <w:szCs w:val="22"/>
        </w:rPr>
        <w:t xml:space="preserve">ISA (intelligente snelheidsassistentie) zal zorgen voor aanzienlijk minder verkeersslachtoffers. Pilots kunnen deze zeer kansrijke ontwikkeling </w:t>
      </w:r>
      <w:r w:rsidR="009039EF">
        <w:rPr>
          <w:color w:val="auto"/>
          <w:sz w:val="22"/>
          <w:szCs w:val="22"/>
        </w:rPr>
        <w:t>sterk bevorderen, zoals in de provincie Overijssel (met een paar proefgemeenten) en in Helmond en Tilburg i</w:t>
      </w:r>
      <w:r w:rsidR="005103C5">
        <w:rPr>
          <w:color w:val="auto"/>
          <w:sz w:val="22"/>
          <w:szCs w:val="22"/>
        </w:rPr>
        <w:t xml:space="preserve">n overleg met </w:t>
      </w:r>
      <w:r w:rsidR="009039EF">
        <w:rPr>
          <w:color w:val="auto"/>
          <w:sz w:val="22"/>
          <w:szCs w:val="22"/>
        </w:rPr>
        <w:t>de provincie.</w:t>
      </w:r>
    </w:p>
    <w:p w14:paraId="0D859B85" w14:textId="28E3D2D4" w:rsidR="005103C5" w:rsidRPr="00FC52EA" w:rsidRDefault="005A6DD8" w:rsidP="00FC52EA">
      <w:pPr>
        <w:pStyle w:val="Default"/>
        <w:numPr>
          <w:ilvl w:val="1"/>
          <w:numId w:val="37"/>
        </w:numPr>
        <w:spacing w:line="264" w:lineRule="auto"/>
        <w:ind w:left="1134" w:hanging="425"/>
        <w:rPr>
          <w:color w:val="auto"/>
          <w:sz w:val="22"/>
          <w:szCs w:val="22"/>
        </w:rPr>
      </w:pPr>
      <w:r>
        <w:rPr>
          <w:color w:val="auto"/>
          <w:sz w:val="22"/>
          <w:szCs w:val="22"/>
        </w:rPr>
        <w:t>De veiligheid van fietsroutes controleren, bijvoorbeeld met de Fietsersbond Safety Performance Index.</w:t>
      </w:r>
    </w:p>
    <w:p w14:paraId="1C5F2A1F" w14:textId="582152D1" w:rsidR="0003095C" w:rsidRDefault="0003095C" w:rsidP="001359BA">
      <w:pPr>
        <w:pStyle w:val="Kop1"/>
        <w:spacing w:before="120" w:line="264" w:lineRule="auto"/>
      </w:pPr>
      <w:r>
        <w:br w:type="page"/>
      </w:r>
    </w:p>
    <w:p w14:paraId="09DF9A97" w14:textId="3881B444" w:rsidR="003713DF" w:rsidRPr="003713DF" w:rsidRDefault="003713DF" w:rsidP="003B0386">
      <w:pPr>
        <w:pStyle w:val="Kop1"/>
        <w:spacing w:before="120" w:line="264" w:lineRule="auto"/>
      </w:pPr>
      <w:bookmarkStart w:id="5" w:name="_Toc511380404"/>
      <w:bookmarkStart w:id="6" w:name="_Toc521314143"/>
      <w:r w:rsidRPr="003713DF">
        <w:lastRenderedPageBreak/>
        <w:t xml:space="preserve">2 </w:t>
      </w:r>
      <w:r w:rsidR="00D1563E">
        <w:tab/>
      </w:r>
      <w:r w:rsidR="004310CA">
        <w:t xml:space="preserve">Toelichting op </w:t>
      </w:r>
      <w:r w:rsidR="00177654">
        <w:t xml:space="preserve">de programmapunten bij de </w:t>
      </w:r>
      <w:r w:rsidR="0002727A">
        <w:t>‘R</w:t>
      </w:r>
      <w:r w:rsidRPr="003713DF">
        <w:t>ol van de provincie</w:t>
      </w:r>
      <w:bookmarkEnd w:id="5"/>
      <w:r w:rsidR="00B51A6D">
        <w:t>s</w:t>
      </w:r>
      <w:r w:rsidR="007E3897">
        <w:t>’</w:t>
      </w:r>
      <w:bookmarkEnd w:id="6"/>
    </w:p>
    <w:p w14:paraId="2A61D8B9" w14:textId="29E7FF75" w:rsidR="00A57A0D" w:rsidRDefault="00DF7344" w:rsidP="00212674">
      <w:pPr>
        <w:pStyle w:val="Default"/>
        <w:spacing w:before="120" w:line="264" w:lineRule="auto"/>
        <w:rPr>
          <w:color w:val="auto"/>
          <w:sz w:val="22"/>
          <w:szCs w:val="22"/>
        </w:rPr>
      </w:pPr>
      <w:r>
        <w:rPr>
          <w:color w:val="auto"/>
          <w:sz w:val="22"/>
          <w:szCs w:val="22"/>
        </w:rPr>
        <w:t>De provincies spelen een cruciale rol bij het versterken van de positie van de fiets</w:t>
      </w:r>
      <w:r w:rsidR="002B1DD7">
        <w:rPr>
          <w:color w:val="auto"/>
          <w:sz w:val="22"/>
          <w:szCs w:val="22"/>
        </w:rPr>
        <w:t xml:space="preserve"> in de openbare ruimte,</w:t>
      </w:r>
      <w:r>
        <w:rPr>
          <w:color w:val="auto"/>
          <w:sz w:val="22"/>
          <w:szCs w:val="22"/>
        </w:rPr>
        <w:t xml:space="preserve"> in het mobiliteitsbeleid</w:t>
      </w:r>
      <w:r w:rsidR="00D21620">
        <w:rPr>
          <w:color w:val="auto"/>
          <w:sz w:val="22"/>
          <w:szCs w:val="22"/>
        </w:rPr>
        <w:t xml:space="preserve"> en </w:t>
      </w:r>
      <w:r w:rsidR="002B1DD7">
        <w:rPr>
          <w:color w:val="auto"/>
          <w:sz w:val="22"/>
          <w:szCs w:val="22"/>
        </w:rPr>
        <w:t>de uitvoering ervan</w:t>
      </w:r>
      <w:r>
        <w:rPr>
          <w:color w:val="auto"/>
          <w:sz w:val="22"/>
          <w:szCs w:val="22"/>
        </w:rPr>
        <w:t>.</w:t>
      </w:r>
      <w:r w:rsidR="002B1DD7">
        <w:rPr>
          <w:color w:val="auto"/>
          <w:sz w:val="22"/>
          <w:szCs w:val="22"/>
        </w:rPr>
        <w:t xml:space="preserve"> De belangrijkste aspecten hiervan worden in dit hoofdstuk toegelicht.</w:t>
      </w:r>
      <w:r>
        <w:rPr>
          <w:color w:val="auto"/>
          <w:sz w:val="22"/>
          <w:szCs w:val="22"/>
        </w:rPr>
        <w:t xml:space="preserve"> </w:t>
      </w:r>
    </w:p>
    <w:p w14:paraId="135B8CC2" w14:textId="51014FE8" w:rsidR="00A06644" w:rsidRPr="003713DF" w:rsidRDefault="00A06644" w:rsidP="00374BF0">
      <w:pPr>
        <w:pStyle w:val="Kop2"/>
      </w:pPr>
      <w:bookmarkStart w:id="7" w:name="_Toc521314144"/>
      <w:r w:rsidRPr="003713DF">
        <w:t>2.</w:t>
      </w:r>
      <w:r w:rsidR="00D93495">
        <w:t>1</w:t>
      </w:r>
      <w:r w:rsidR="001946B9">
        <w:tab/>
      </w:r>
      <w:r>
        <w:t xml:space="preserve">De </w:t>
      </w:r>
      <w:r w:rsidRPr="003713DF">
        <w:t>fiets</w:t>
      </w:r>
      <w:r>
        <w:t xml:space="preserve"> in de </w:t>
      </w:r>
      <w:r w:rsidR="00043762">
        <w:t xml:space="preserve">provinciale </w:t>
      </w:r>
      <w:r>
        <w:t>omgevingsvisie</w:t>
      </w:r>
      <w:bookmarkEnd w:id="7"/>
      <w:r w:rsidRPr="003713DF">
        <w:t xml:space="preserve"> </w:t>
      </w:r>
    </w:p>
    <w:p w14:paraId="5145ACEE" w14:textId="2799D237" w:rsidR="00843BD9" w:rsidRDefault="002B1DD7" w:rsidP="00795451">
      <w:pPr>
        <w:spacing w:after="0"/>
      </w:pPr>
      <w:r w:rsidRPr="000C6D1F">
        <w:t xml:space="preserve">Een </w:t>
      </w:r>
      <w:r>
        <w:t xml:space="preserve">belangrijke </w:t>
      </w:r>
      <w:r w:rsidRPr="000C6D1F">
        <w:t xml:space="preserve">vraag is hoe de doelstellingen op het gebied van bereikbaarheid, leefbaarheid, gezondheid, verkeersveiligheid en maatschappelijke ontplooiing gehaald kunnen worden ondanks </w:t>
      </w:r>
      <w:r>
        <w:t xml:space="preserve"> afslankende overheden</w:t>
      </w:r>
      <w:r w:rsidRPr="000C6D1F">
        <w:t xml:space="preserve">. </w:t>
      </w:r>
      <w:r>
        <w:t xml:space="preserve">Het fundament daarvoor is </w:t>
      </w:r>
      <w:r w:rsidRPr="000C6D1F">
        <w:t>In het ruimtelijk beleid en bij de ontwikkeli</w:t>
      </w:r>
      <w:r>
        <w:t>ng van ruimtelijke plannen actieve mobiliteit (lopen en fietsen) het uitgangspunt te laten zijn</w:t>
      </w:r>
      <w:r w:rsidRPr="000C6D1F">
        <w:t xml:space="preserve"> en niet het sluitstuk zijn van beleid</w:t>
      </w:r>
      <w:r>
        <w:t>.</w:t>
      </w:r>
      <w:r w:rsidRPr="000C6D1F">
        <w:t xml:space="preserve"> </w:t>
      </w:r>
      <w:r w:rsidR="00F42EB5">
        <w:t xml:space="preserve">De </w:t>
      </w:r>
      <w:r w:rsidR="00043762">
        <w:t xml:space="preserve">provinciale </w:t>
      </w:r>
      <w:r w:rsidR="00F42EB5">
        <w:t>omgevingsvisie is</w:t>
      </w:r>
      <w:r>
        <w:t xml:space="preserve"> hiervoor het geëigende middel</w:t>
      </w:r>
      <w:r w:rsidR="00997CE8">
        <w:t xml:space="preserve">. </w:t>
      </w:r>
      <w:r w:rsidR="00AC5587">
        <w:t xml:space="preserve">Ook het klimaatakkoord benadrukt dat. </w:t>
      </w:r>
      <w:r w:rsidR="00AC5587" w:rsidRPr="00AC5587">
        <w:rPr>
          <w:rStyle w:val="Voetnootmarkering"/>
          <w:b/>
        </w:rPr>
        <w:footnoteReference w:id="5"/>
      </w:r>
      <w:r w:rsidR="00AC5587">
        <w:t xml:space="preserve"> </w:t>
      </w:r>
      <w:r w:rsidR="00AB2C84">
        <w:t>Zo kunnen de vele toekomstige nieuwe woongebieden worden ontworpen zoals Houten-Zuid is ontworpen. D</w:t>
      </w:r>
      <w:r w:rsidR="00997CE8">
        <w:t xml:space="preserve">enk </w:t>
      </w:r>
      <w:r w:rsidR="00AB2C84">
        <w:t xml:space="preserve">in bestaande gebieden ook </w:t>
      </w:r>
      <w:r w:rsidR="00997CE8">
        <w:t>aan zaken als de n</w:t>
      </w:r>
      <w:r w:rsidR="00F42EB5" w:rsidRPr="00F42EB5">
        <w:t>abijheid</w:t>
      </w:r>
      <w:r w:rsidR="00997CE8">
        <w:t xml:space="preserve"> van voorzieningen</w:t>
      </w:r>
      <w:r w:rsidR="00F42EB5" w:rsidRPr="00F42EB5">
        <w:t>,</w:t>
      </w:r>
      <w:r w:rsidR="00997CE8">
        <w:t xml:space="preserve"> fietscorridors </w:t>
      </w:r>
      <w:r w:rsidR="00F42EB5" w:rsidRPr="00F42EB5">
        <w:t>onder</w:t>
      </w:r>
      <w:r w:rsidR="00FF3211">
        <w:t xml:space="preserve"> meer als stad-landverbindingen, g</w:t>
      </w:r>
      <w:r w:rsidR="00F42EB5" w:rsidRPr="00F42EB5">
        <w:t xml:space="preserve">ebiedsgerichte </w:t>
      </w:r>
      <w:r w:rsidR="00997CE8">
        <w:t xml:space="preserve">aanpak met integratie van </w:t>
      </w:r>
      <w:r w:rsidR="00F938E6">
        <w:t>o.a. het fiets</w:t>
      </w:r>
      <w:r w:rsidR="00F42EB5" w:rsidRPr="00F42EB5">
        <w:t>verkeer</w:t>
      </w:r>
      <w:r w:rsidR="00F938E6">
        <w:t>, landschap en functies (bijv. g</w:t>
      </w:r>
      <w:r w:rsidR="00F42EB5" w:rsidRPr="00F42EB5">
        <w:t>oed</w:t>
      </w:r>
      <w:r w:rsidR="00A62B55">
        <w:t xml:space="preserve">e geluidswerende voorzieningen met </w:t>
      </w:r>
      <w:r w:rsidR="00F42EB5" w:rsidRPr="00F42EB5">
        <w:t>meerdere funct</w:t>
      </w:r>
      <w:r w:rsidR="00A62B55">
        <w:t>ies of met</w:t>
      </w:r>
      <w:r w:rsidR="00F938E6">
        <w:t xml:space="preserve"> meerwaarde voor landschap),</w:t>
      </w:r>
      <w:r w:rsidR="00F42EB5" w:rsidRPr="00F42EB5">
        <w:t xml:space="preserve"> </w:t>
      </w:r>
      <w:r w:rsidR="00F938E6" w:rsidRPr="00F42EB5">
        <w:t>verdichten rondom knooppunten en kleinere stations</w:t>
      </w:r>
      <w:r w:rsidR="00843BD9">
        <w:t>, w</w:t>
      </w:r>
      <w:r w:rsidR="00F42EB5" w:rsidRPr="00F42EB5">
        <w:t>egen en ruimte langs spoorlijnen en waterlopen inrichten als</w:t>
      </w:r>
      <w:r w:rsidR="00843BD9">
        <w:t>,</w:t>
      </w:r>
      <w:r w:rsidR="00F42EB5" w:rsidRPr="00F42EB5">
        <w:t xml:space="preserve"> of reserveren voor</w:t>
      </w:r>
      <w:r w:rsidR="00843BD9">
        <w:t>, fietsverbindingen.</w:t>
      </w:r>
    </w:p>
    <w:p w14:paraId="7AB27926" w14:textId="71EF2D61" w:rsidR="00843BD9" w:rsidRDefault="00843BD9" w:rsidP="00477DAE">
      <w:pPr>
        <w:spacing w:after="120"/>
      </w:pPr>
      <w:r>
        <w:t>Openbare ruimte die uitnodigt tot lopen en</w:t>
      </w:r>
      <w:r w:rsidRPr="00D30F56">
        <w:t xml:space="preserve"> fietsen </w:t>
      </w:r>
      <w:r>
        <w:t>bevordert de volksgezondheid. In dat kader is het zeer belangrijk i</w:t>
      </w:r>
      <w:r w:rsidRPr="00D30F56">
        <w:t xml:space="preserve">ntegraal </w:t>
      </w:r>
      <w:r>
        <w:t>te kijken</w:t>
      </w:r>
      <w:r w:rsidRPr="00D30F56">
        <w:t xml:space="preserve"> naar mobilitei</w:t>
      </w:r>
      <w:r>
        <w:t xml:space="preserve">t en de gezondheidsgevolgen ervan. </w:t>
      </w:r>
      <w:r w:rsidR="00CD5653">
        <w:t xml:space="preserve">Goede </w:t>
      </w:r>
      <w:r>
        <w:t xml:space="preserve"> omgevingsvisie</w:t>
      </w:r>
      <w:r w:rsidR="00CD5653">
        <w:t>s bij alle overheidslagen</w:t>
      </w:r>
      <w:r>
        <w:t xml:space="preserve"> k</w:t>
      </w:r>
      <w:r w:rsidR="00CD5653">
        <w:t>unnen</w:t>
      </w:r>
      <w:r>
        <w:t xml:space="preserve"> daarom tot </w:t>
      </w:r>
      <w:r w:rsidRPr="00D30F56">
        <w:t xml:space="preserve">ontschotting tussen domeinen en overheidslagen </w:t>
      </w:r>
      <w:r w:rsidR="00883E68">
        <w:t>leiden waardoor tevens budgetten</w:t>
      </w:r>
      <w:r w:rsidR="00883E68" w:rsidRPr="00883E68">
        <w:t xml:space="preserve"> </w:t>
      </w:r>
      <w:r w:rsidR="00883E68">
        <w:t>effectievere</w:t>
      </w:r>
      <w:r w:rsidR="00BD454C">
        <w:t xml:space="preserve"> kunnen worden ingezet (</w:t>
      </w:r>
      <w:r w:rsidR="00BD454C" w:rsidRPr="00477DAE">
        <w:rPr>
          <w:i/>
        </w:rPr>
        <w:t>zie hoofdstuk 6, 1</w:t>
      </w:r>
      <w:r w:rsidR="00BD454C" w:rsidRPr="00477DAE">
        <w:rPr>
          <w:i/>
          <w:vertAlign w:val="superscript"/>
        </w:rPr>
        <w:t>e</w:t>
      </w:r>
      <w:r w:rsidR="00BD454C" w:rsidRPr="00477DAE">
        <w:rPr>
          <w:i/>
        </w:rPr>
        <w:t xml:space="preserve"> alinea</w:t>
      </w:r>
      <w:r w:rsidR="00BD454C">
        <w:t>)</w:t>
      </w:r>
      <w:r w:rsidR="00477DAE">
        <w:t>.</w:t>
      </w:r>
    </w:p>
    <w:p w14:paraId="0D41F558" w14:textId="24D955D4" w:rsidR="00F42EB5" w:rsidRDefault="00843BD9" w:rsidP="00F42EB5">
      <w:r>
        <w:t>Kortom,</w:t>
      </w:r>
      <w:r w:rsidR="00883E68">
        <w:t xml:space="preserve"> meer dan genoeg argumenten om de rol van de fiets nu én in de toekomst</w:t>
      </w:r>
      <w:r>
        <w:t xml:space="preserve"> </w:t>
      </w:r>
      <w:r w:rsidR="00F42EB5">
        <w:t>stevig te verankeren</w:t>
      </w:r>
      <w:r w:rsidR="00883E68" w:rsidRPr="00883E68">
        <w:t xml:space="preserve"> </w:t>
      </w:r>
      <w:r w:rsidR="00883E68">
        <w:t>in de omgevingsvisie</w:t>
      </w:r>
      <w:r w:rsidR="00F42EB5">
        <w:t>.</w:t>
      </w:r>
    </w:p>
    <w:p w14:paraId="179D48E4" w14:textId="44386CBE" w:rsidR="003713DF" w:rsidRPr="003713DF" w:rsidRDefault="003713DF" w:rsidP="00374BF0">
      <w:pPr>
        <w:pStyle w:val="Kop2"/>
      </w:pPr>
      <w:bookmarkStart w:id="8" w:name="_Toc521314145"/>
      <w:r w:rsidRPr="003713DF">
        <w:t>2.</w:t>
      </w:r>
      <w:r w:rsidR="00D93495">
        <w:t>2</w:t>
      </w:r>
      <w:r w:rsidRPr="003713DF">
        <w:t xml:space="preserve"> </w:t>
      </w:r>
      <w:r w:rsidR="001946B9">
        <w:tab/>
      </w:r>
      <w:r w:rsidR="00C21B75">
        <w:t>De noodzaak van een veel</w:t>
      </w:r>
      <w:r w:rsidR="00B8289A">
        <w:t xml:space="preserve"> ruimer b</w:t>
      </w:r>
      <w:r w:rsidRPr="003713DF">
        <w:t xml:space="preserve">udget voor </w:t>
      </w:r>
      <w:r w:rsidR="00B8289A">
        <w:t xml:space="preserve">de </w:t>
      </w:r>
      <w:r w:rsidRPr="003713DF">
        <w:t>fiets</w:t>
      </w:r>
      <w:bookmarkEnd w:id="8"/>
      <w:r w:rsidRPr="003713DF">
        <w:t xml:space="preserve"> </w:t>
      </w:r>
    </w:p>
    <w:p w14:paraId="04F22703" w14:textId="77777777" w:rsidR="00DF7344" w:rsidRPr="000C6D1F" w:rsidRDefault="00DF7344" w:rsidP="00DF7344">
      <w:pPr>
        <w:pStyle w:val="Default"/>
        <w:spacing w:before="120" w:line="264" w:lineRule="auto"/>
        <w:rPr>
          <w:color w:val="auto"/>
          <w:sz w:val="22"/>
          <w:szCs w:val="22"/>
        </w:rPr>
      </w:pPr>
      <w:r w:rsidRPr="000C6D1F">
        <w:rPr>
          <w:color w:val="auto"/>
          <w:sz w:val="22"/>
          <w:szCs w:val="22"/>
        </w:rPr>
        <w:t xml:space="preserve">De maatschappelijke-kostenbatenanalyse </w:t>
      </w:r>
      <w:r>
        <w:rPr>
          <w:color w:val="auto"/>
          <w:sz w:val="22"/>
          <w:szCs w:val="22"/>
        </w:rPr>
        <w:t>bij</w:t>
      </w:r>
      <w:r w:rsidRPr="000C6D1F">
        <w:rPr>
          <w:color w:val="auto"/>
          <w:sz w:val="22"/>
          <w:szCs w:val="22"/>
        </w:rPr>
        <w:t xml:space="preserve"> fiets</w:t>
      </w:r>
      <w:r>
        <w:rPr>
          <w:color w:val="auto"/>
          <w:sz w:val="22"/>
          <w:szCs w:val="22"/>
        </w:rPr>
        <w:t>projecten</w:t>
      </w:r>
      <w:r w:rsidRPr="000C6D1F">
        <w:rPr>
          <w:color w:val="auto"/>
          <w:sz w:val="22"/>
          <w:szCs w:val="22"/>
        </w:rPr>
        <w:t xml:space="preserve"> </w:t>
      </w:r>
      <w:r>
        <w:rPr>
          <w:color w:val="auto"/>
          <w:sz w:val="22"/>
          <w:szCs w:val="22"/>
        </w:rPr>
        <w:t>tonen aan</w:t>
      </w:r>
      <w:r w:rsidRPr="000C6D1F" w:rsidDel="003630DD">
        <w:rPr>
          <w:color w:val="auto"/>
          <w:sz w:val="22"/>
          <w:szCs w:val="22"/>
        </w:rPr>
        <w:t xml:space="preserve"> </w:t>
      </w:r>
      <w:r>
        <w:rPr>
          <w:color w:val="auto"/>
          <w:sz w:val="22"/>
          <w:szCs w:val="22"/>
        </w:rPr>
        <w:t>dat f</w:t>
      </w:r>
      <w:r w:rsidRPr="000C6D1F">
        <w:rPr>
          <w:color w:val="auto"/>
          <w:sz w:val="22"/>
          <w:szCs w:val="22"/>
        </w:rPr>
        <w:t>ietsbeleid bijzonder kostenefficiënt</w:t>
      </w:r>
      <w:r>
        <w:rPr>
          <w:color w:val="auto"/>
          <w:sz w:val="22"/>
          <w:szCs w:val="22"/>
        </w:rPr>
        <w:t xml:space="preserve"> is</w:t>
      </w:r>
      <w:r w:rsidRPr="000C6D1F">
        <w:rPr>
          <w:color w:val="auto"/>
          <w:sz w:val="22"/>
          <w:szCs w:val="22"/>
        </w:rPr>
        <w:t>: met relatief kleine investeringen zijn grote resultaten te bereiken op het gebied van gezondhe</w:t>
      </w:r>
      <w:r>
        <w:rPr>
          <w:color w:val="auto"/>
          <w:sz w:val="22"/>
          <w:szCs w:val="22"/>
        </w:rPr>
        <w:t xml:space="preserve">id, bereikbaarheid en milieu. Niettemin gaat het bij elkaar om veel verbeteringen en dus om grote investeringen. </w:t>
      </w:r>
    </w:p>
    <w:p w14:paraId="0801FF6A" w14:textId="03DB434E" w:rsidR="003713DF" w:rsidRPr="000C6D1F" w:rsidRDefault="0057441E" w:rsidP="00A06644">
      <w:pPr>
        <w:pStyle w:val="Default"/>
        <w:spacing w:line="264" w:lineRule="auto"/>
        <w:rPr>
          <w:color w:val="auto"/>
          <w:sz w:val="22"/>
          <w:szCs w:val="22"/>
        </w:rPr>
      </w:pPr>
      <w:r>
        <w:rPr>
          <w:color w:val="auto"/>
          <w:sz w:val="22"/>
          <w:szCs w:val="22"/>
        </w:rPr>
        <w:t>Om de beoogde 20% groei van het fietsgebruik</w:t>
      </w:r>
      <w:r w:rsidR="00A60E7C">
        <w:rPr>
          <w:color w:val="auto"/>
          <w:sz w:val="22"/>
          <w:szCs w:val="22"/>
        </w:rPr>
        <w:t xml:space="preserve"> </w:t>
      </w:r>
      <w:r w:rsidR="00B51A6D">
        <w:rPr>
          <w:color w:val="auto"/>
          <w:sz w:val="22"/>
          <w:szCs w:val="22"/>
        </w:rPr>
        <w:t xml:space="preserve">over 10 jaar </w:t>
      </w:r>
      <w:r>
        <w:rPr>
          <w:color w:val="auto"/>
          <w:sz w:val="22"/>
          <w:szCs w:val="22"/>
        </w:rPr>
        <w:t xml:space="preserve">te </w:t>
      </w:r>
      <w:r w:rsidR="00A60E7C">
        <w:rPr>
          <w:color w:val="auto"/>
          <w:sz w:val="22"/>
          <w:szCs w:val="22"/>
        </w:rPr>
        <w:t xml:space="preserve">kunnen </w:t>
      </w:r>
      <w:r>
        <w:rPr>
          <w:color w:val="auto"/>
          <w:sz w:val="22"/>
          <w:szCs w:val="22"/>
        </w:rPr>
        <w:t xml:space="preserve">halen </w:t>
      </w:r>
      <w:r w:rsidR="00A60E7C">
        <w:rPr>
          <w:color w:val="auto"/>
          <w:sz w:val="22"/>
          <w:szCs w:val="22"/>
        </w:rPr>
        <w:t>is een substantiële verhoging van het fietsbudget nodig en zal dat</w:t>
      </w:r>
      <w:r w:rsidR="003713DF" w:rsidRPr="000C6D1F">
        <w:rPr>
          <w:color w:val="auto"/>
          <w:sz w:val="22"/>
          <w:szCs w:val="22"/>
        </w:rPr>
        <w:t xml:space="preserve"> in het provinciale verkeer- en vervoerbeleid</w:t>
      </w:r>
      <w:r w:rsidR="00A60E7C">
        <w:rPr>
          <w:color w:val="auto"/>
          <w:sz w:val="22"/>
          <w:szCs w:val="22"/>
        </w:rPr>
        <w:t xml:space="preserve"> ook</w:t>
      </w:r>
      <w:r>
        <w:rPr>
          <w:color w:val="auto"/>
          <w:sz w:val="22"/>
          <w:szCs w:val="22"/>
        </w:rPr>
        <w:t xml:space="preserve"> stevig</w:t>
      </w:r>
      <w:r w:rsidR="00D8211B">
        <w:rPr>
          <w:color w:val="auto"/>
          <w:sz w:val="22"/>
          <w:szCs w:val="22"/>
        </w:rPr>
        <w:t>(</w:t>
      </w:r>
      <w:r>
        <w:rPr>
          <w:color w:val="auto"/>
          <w:sz w:val="22"/>
          <w:szCs w:val="22"/>
        </w:rPr>
        <w:t>er</w:t>
      </w:r>
      <w:r w:rsidR="00D8211B">
        <w:rPr>
          <w:color w:val="auto"/>
          <w:sz w:val="22"/>
          <w:szCs w:val="22"/>
        </w:rPr>
        <w:t>)</w:t>
      </w:r>
      <w:r w:rsidR="00A60E7C">
        <w:rPr>
          <w:color w:val="auto"/>
          <w:sz w:val="22"/>
          <w:szCs w:val="22"/>
        </w:rPr>
        <w:t xml:space="preserve"> moeten worden</w:t>
      </w:r>
      <w:r>
        <w:rPr>
          <w:color w:val="auto"/>
          <w:sz w:val="22"/>
          <w:szCs w:val="22"/>
        </w:rPr>
        <w:t xml:space="preserve"> </w:t>
      </w:r>
      <w:r w:rsidR="00A60E7C">
        <w:rPr>
          <w:color w:val="auto"/>
          <w:sz w:val="22"/>
          <w:szCs w:val="22"/>
        </w:rPr>
        <w:t>verankerd</w:t>
      </w:r>
      <w:r w:rsidR="00763E24">
        <w:rPr>
          <w:color w:val="auto"/>
          <w:sz w:val="22"/>
          <w:szCs w:val="22"/>
        </w:rPr>
        <w:t xml:space="preserve">. </w:t>
      </w:r>
      <w:r w:rsidR="007D7BCC">
        <w:rPr>
          <w:color w:val="auto"/>
          <w:sz w:val="22"/>
          <w:szCs w:val="22"/>
        </w:rPr>
        <w:t>Het juiste fundament hiervoor is e</w:t>
      </w:r>
      <w:r w:rsidR="00763E24">
        <w:rPr>
          <w:color w:val="auto"/>
          <w:sz w:val="22"/>
          <w:szCs w:val="22"/>
        </w:rPr>
        <w:t>en investeringsprogramma</w:t>
      </w:r>
      <w:r w:rsidR="00B51A6D">
        <w:rPr>
          <w:color w:val="auto"/>
          <w:sz w:val="22"/>
          <w:szCs w:val="22"/>
        </w:rPr>
        <w:t xml:space="preserve"> </w:t>
      </w:r>
      <w:r w:rsidR="002F66D5">
        <w:rPr>
          <w:color w:val="auto"/>
          <w:sz w:val="22"/>
          <w:szCs w:val="22"/>
        </w:rPr>
        <w:t>2020-</w:t>
      </w:r>
      <w:r w:rsidR="009139DF">
        <w:rPr>
          <w:color w:val="auto"/>
          <w:sz w:val="22"/>
          <w:szCs w:val="22"/>
        </w:rPr>
        <w:t>20</w:t>
      </w:r>
      <w:r w:rsidR="00B51A6D">
        <w:rPr>
          <w:color w:val="auto"/>
          <w:sz w:val="22"/>
          <w:szCs w:val="22"/>
        </w:rPr>
        <w:t>30</w:t>
      </w:r>
      <w:r w:rsidR="00763E24">
        <w:rPr>
          <w:color w:val="auto"/>
          <w:sz w:val="22"/>
          <w:szCs w:val="22"/>
        </w:rPr>
        <w:t xml:space="preserve"> </w:t>
      </w:r>
      <w:r w:rsidR="007D7BCC">
        <w:rPr>
          <w:color w:val="auto"/>
          <w:sz w:val="22"/>
          <w:szCs w:val="22"/>
        </w:rPr>
        <w:t xml:space="preserve">die </w:t>
      </w:r>
      <w:r w:rsidR="002F66D5">
        <w:rPr>
          <w:color w:val="auto"/>
          <w:sz w:val="22"/>
          <w:szCs w:val="22"/>
        </w:rPr>
        <w:t xml:space="preserve">samen met alle andere wegbeheerders </w:t>
      </w:r>
      <w:r w:rsidR="007D7BCC">
        <w:rPr>
          <w:color w:val="auto"/>
          <w:sz w:val="22"/>
          <w:szCs w:val="22"/>
        </w:rPr>
        <w:t>wordt</w:t>
      </w:r>
      <w:r w:rsidR="00B92B12">
        <w:rPr>
          <w:color w:val="auto"/>
          <w:sz w:val="22"/>
          <w:szCs w:val="22"/>
        </w:rPr>
        <w:t xml:space="preserve"> opgesteld</w:t>
      </w:r>
      <w:r w:rsidR="002F66D5">
        <w:rPr>
          <w:color w:val="auto"/>
          <w:sz w:val="22"/>
          <w:szCs w:val="22"/>
        </w:rPr>
        <w:t xml:space="preserve"> (</w:t>
      </w:r>
      <w:r w:rsidR="002F66D5" w:rsidRPr="00B92B12">
        <w:rPr>
          <w:i/>
          <w:color w:val="auto"/>
          <w:sz w:val="22"/>
          <w:szCs w:val="22"/>
        </w:rPr>
        <w:t xml:space="preserve">zie </w:t>
      </w:r>
      <w:r w:rsidR="007D7BCC" w:rsidRPr="00B92B12">
        <w:rPr>
          <w:i/>
          <w:color w:val="auto"/>
          <w:sz w:val="22"/>
          <w:szCs w:val="22"/>
        </w:rPr>
        <w:t xml:space="preserve">paragraaf </w:t>
      </w:r>
      <w:r w:rsidR="002F66D5" w:rsidRPr="00B92B12">
        <w:rPr>
          <w:i/>
          <w:color w:val="auto"/>
          <w:sz w:val="22"/>
          <w:szCs w:val="22"/>
        </w:rPr>
        <w:t>3.1</w:t>
      </w:r>
      <w:r w:rsidR="002F66D5">
        <w:rPr>
          <w:color w:val="auto"/>
          <w:sz w:val="22"/>
          <w:szCs w:val="22"/>
        </w:rPr>
        <w:t>)</w:t>
      </w:r>
      <w:r w:rsidR="00B92B12">
        <w:rPr>
          <w:color w:val="auto"/>
          <w:sz w:val="22"/>
          <w:szCs w:val="22"/>
        </w:rPr>
        <w:t>.</w:t>
      </w:r>
    </w:p>
    <w:p w14:paraId="4FB03BE8" w14:textId="43BECE81" w:rsidR="003713DF" w:rsidRDefault="003713DF" w:rsidP="003B0386">
      <w:pPr>
        <w:pStyle w:val="Default"/>
        <w:spacing w:before="120" w:line="264" w:lineRule="auto"/>
        <w:rPr>
          <w:color w:val="auto"/>
          <w:sz w:val="22"/>
          <w:szCs w:val="22"/>
        </w:rPr>
      </w:pPr>
      <w:r w:rsidRPr="000C6D1F">
        <w:rPr>
          <w:color w:val="auto"/>
          <w:sz w:val="22"/>
          <w:szCs w:val="22"/>
        </w:rPr>
        <w:t xml:space="preserve">De vanzelfsprekendheid waarmee de verdeling van het geld tot stand komt is niet logisch. </w:t>
      </w:r>
      <w:r w:rsidR="00631778" w:rsidRPr="000C6D1F">
        <w:rPr>
          <w:color w:val="auto"/>
          <w:sz w:val="22"/>
          <w:szCs w:val="22"/>
        </w:rPr>
        <w:t xml:space="preserve">Het allergrootste deel van het geld dat de provincie voor infrastructuur krijgt gaat naar de exploitatie van het openbaar vervoer: </w:t>
      </w:r>
      <w:r w:rsidR="00631778">
        <w:rPr>
          <w:color w:val="auto"/>
          <w:sz w:val="22"/>
          <w:szCs w:val="22"/>
        </w:rPr>
        <w:t>de subsidiëring</w:t>
      </w:r>
      <w:r w:rsidR="00631778" w:rsidRPr="000C6D1F">
        <w:rPr>
          <w:color w:val="auto"/>
          <w:sz w:val="22"/>
          <w:szCs w:val="22"/>
        </w:rPr>
        <w:t xml:space="preserve"> van het buskaartje voor </w:t>
      </w:r>
      <w:r w:rsidR="00631778">
        <w:rPr>
          <w:color w:val="auto"/>
          <w:sz w:val="22"/>
          <w:szCs w:val="22"/>
        </w:rPr>
        <w:t xml:space="preserve"> 60 á</w:t>
      </w:r>
      <w:r w:rsidR="00631778" w:rsidRPr="000C6D1F">
        <w:rPr>
          <w:color w:val="auto"/>
          <w:sz w:val="22"/>
          <w:szCs w:val="22"/>
        </w:rPr>
        <w:t xml:space="preserve"> 70%.</w:t>
      </w:r>
      <w:r w:rsidR="009A03C5">
        <w:rPr>
          <w:color w:val="auto"/>
          <w:sz w:val="22"/>
          <w:szCs w:val="22"/>
        </w:rPr>
        <w:t xml:space="preserve"> </w:t>
      </w:r>
      <w:r w:rsidRPr="000C6D1F">
        <w:rPr>
          <w:color w:val="auto"/>
          <w:sz w:val="22"/>
          <w:szCs w:val="22"/>
        </w:rPr>
        <w:t xml:space="preserve">Het is interessant om als provincie de maatschappelijke kosten en baten van het </w:t>
      </w:r>
      <w:r w:rsidR="00440A2A">
        <w:rPr>
          <w:color w:val="auto"/>
          <w:sz w:val="22"/>
          <w:szCs w:val="22"/>
        </w:rPr>
        <w:t>OV</w:t>
      </w:r>
      <w:r w:rsidRPr="000C6D1F">
        <w:rPr>
          <w:color w:val="auto"/>
          <w:sz w:val="22"/>
          <w:szCs w:val="22"/>
        </w:rPr>
        <w:t xml:space="preserve"> en de fiets met elkaar te vergelijken. Hoeveel investeren we in </w:t>
      </w:r>
      <w:r w:rsidR="00440A2A">
        <w:rPr>
          <w:color w:val="auto"/>
          <w:sz w:val="22"/>
          <w:szCs w:val="22"/>
        </w:rPr>
        <w:t>OV</w:t>
      </w:r>
      <w:r w:rsidRPr="000C6D1F">
        <w:rPr>
          <w:color w:val="auto"/>
          <w:sz w:val="22"/>
          <w:szCs w:val="22"/>
        </w:rPr>
        <w:t xml:space="preserve">? Hoeveel in fiets? En hoe verhoudt dat zich qua gebruik met elkaar? Het  verschil in budget voor </w:t>
      </w:r>
      <w:r w:rsidR="00440A2A">
        <w:rPr>
          <w:color w:val="auto"/>
          <w:sz w:val="22"/>
          <w:szCs w:val="22"/>
        </w:rPr>
        <w:t xml:space="preserve">OV </w:t>
      </w:r>
      <w:r w:rsidRPr="000C6D1F">
        <w:rPr>
          <w:color w:val="auto"/>
          <w:sz w:val="22"/>
          <w:szCs w:val="22"/>
        </w:rPr>
        <w:t>en voor de fiets is uit verhouding als je kijkt naar het aandeel in de mobiliteit, bijv. bij de keuze van het</w:t>
      </w:r>
      <w:r w:rsidR="009A03C5">
        <w:rPr>
          <w:color w:val="auto"/>
          <w:sz w:val="22"/>
          <w:szCs w:val="22"/>
        </w:rPr>
        <w:t xml:space="preserve"> vervoermiddel: 3% stad&amp;streek-</w:t>
      </w:r>
      <w:r w:rsidRPr="000C6D1F">
        <w:rPr>
          <w:color w:val="auto"/>
          <w:sz w:val="22"/>
          <w:szCs w:val="22"/>
        </w:rPr>
        <w:t xml:space="preserve">OV en 28% fiets. </w:t>
      </w:r>
      <w:r w:rsidR="00F02F70">
        <w:rPr>
          <w:color w:val="auto"/>
          <w:sz w:val="22"/>
          <w:szCs w:val="22"/>
        </w:rPr>
        <w:t>De afbeelding hieronder illustreert deze disproportionaliteit.</w:t>
      </w:r>
    </w:p>
    <w:p w14:paraId="0503A4B3" w14:textId="1ADA8A40" w:rsidR="00F02F70" w:rsidRPr="000C6D1F" w:rsidRDefault="008338EE" w:rsidP="003B0386">
      <w:pPr>
        <w:pStyle w:val="Default"/>
        <w:spacing w:before="120" w:line="264" w:lineRule="auto"/>
        <w:rPr>
          <w:color w:val="auto"/>
          <w:sz w:val="22"/>
          <w:szCs w:val="22"/>
        </w:rPr>
      </w:pPr>
      <w:r>
        <w:rPr>
          <w:noProof/>
          <w:lang w:eastAsia="nl-NL"/>
        </w:rPr>
        <w:lastRenderedPageBreak/>
        <w:drawing>
          <wp:inline distT="0" distB="0" distL="0" distR="0" wp14:anchorId="3668B89A" wp14:editId="573F5D04">
            <wp:extent cx="4908550" cy="2806065"/>
            <wp:effectExtent l="0" t="0" r="6350" b="0"/>
            <wp:docPr id="11" name="Afbeelding 11" descr="cid:image001.png@01D3E061.EFF1D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3E061.EFF1D8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08550" cy="2806065"/>
                    </a:xfrm>
                    <a:prstGeom prst="rect">
                      <a:avLst/>
                    </a:prstGeom>
                    <a:noFill/>
                    <a:ln>
                      <a:noFill/>
                    </a:ln>
                  </pic:spPr>
                </pic:pic>
              </a:graphicData>
            </a:graphic>
          </wp:inline>
        </w:drawing>
      </w:r>
    </w:p>
    <w:p w14:paraId="10449375" w14:textId="69C6A6F3" w:rsidR="00B8289A" w:rsidRDefault="00D26693" w:rsidP="00374BF0">
      <w:pPr>
        <w:pStyle w:val="Kop2"/>
      </w:pPr>
      <w:bookmarkStart w:id="9" w:name="_Toc511380406"/>
      <w:bookmarkStart w:id="10" w:name="_Toc521314146"/>
      <w:r>
        <w:t>2</w:t>
      </w:r>
      <w:r w:rsidR="00B8289A">
        <w:t>.</w:t>
      </w:r>
      <w:r w:rsidR="00D93495">
        <w:t>3</w:t>
      </w:r>
      <w:r w:rsidR="00B8289A">
        <w:t xml:space="preserve"> </w:t>
      </w:r>
      <w:r w:rsidR="001946B9">
        <w:tab/>
      </w:r>
      <w:r w:rsidR="00B8289A">
        <w:t>Ruime subsidieregeling</w:t>
      </w:r>
      <w:bookmarkEnd w:id="9"/>
      <w:r w:rsidR="004D0970">
        <w:t xml:space="preserve"> voor gemeenten en andere wegbeheerders</w:t>
      </w:r>
      <w:bookmarkEnd w:id="10"/>
    </w:p>
    <w:p w14:paraId="76B341C7" w14:textId="23AFBF8F" w:rsidR="00B51A6D" w:rsidRPr="00B51A6D" w:rsidRDefault="00B8289A" w:rsidP="00B87248">
      <w:pPr>
        <w:pStyle w:val="Default"/>
        <w:spacing w:line="264" w:lineRule="auto"/>
        <w:rPr>
          <w:color w:val="auto"/>
          <w:sz w:val="16"/>
          <w:szCs w:val="16"/>
        </w:rPr>
      </w:pPr>
      <w:r w:rsidRPr="00222367">
        <w:rPr>
          <w:sz w:val="22"/>
          <w:szCs w:val="22"/>
        </w:rPr>
        <w:t>Uit een enquête in februari 2018 onder 1130 kandidaat raadsleden in 200 gemeenten blijkt onder alle partijen een enorme ambitie om de fiets meer aandacht te geven. Onze 160 lokale Fietsersbondafdelingen merkten dat al eerder omdat zij steeds meer participatieverzoeken voor fietsp</w:t>
      </w:r>
      <w:r w:rsidR="008338EE" w:rsidRPr="00222367">
        <w:rPr>
          <w:sz w:val="22"/>
          <w:szCs w:val="22"/>
        </w:rPr>
        <w:t>rojecten ontvangen en meer</w:t>
      </w:r>
      <w:r w:rsidRPr="00222367">
        <w:rPr>
          <w:sz w:val="22"/>
          <w:szCs w:val="22"/>
        </w:rPr>
        <w:t xml:space="preserve"> gevraagde adviezen geven. Zoals bekend hebben de meeste gemeenten de laatste jaren enorme bezuinigingsoperaties moeten doorvoeren met onder andere negatieve gevolgen voor fietsprojecten.</w:t>
      </w:r>
      <w:r w:rsidR="00631778">
        <w:t xml:space="preserve"> </w:t>
      </w:r>
      <w:r w:rsidR="00B51A6D" w:rsidRPr="00B35F6B">
        <w:rPr>
          <w:color w:val="auto"/>
          <w:sz w:val="22"/>
          <w:szCs w:val="22"/>
        </w:rPr>
        <w:t>B</w:t>
      </w:r>
      <w:r w:rsidR="00B51A6D" w:rsidRPr="00B4079D">
        <w:rPr>
          <w:color w:val="auto"/>
          <w:sz w:val="22"/>
          <w:szCs w:val="22"/>
        </w:rPr>
        <w:t>ijna alle maatschappelijke</w:t>
      </w:r>
      <w:r w:rsidR="00B51A6D" w:rsidRPr="00480B8F">
        <w:rPr>
          <w:color w:val="auto"/>
          <w:sz w:val="22"/>
          <w:szCs w:val="22"/>
        </w:rPr>
        <w:t>-kostenb</w:t>
      </w:r>
      <w:r w:rsidR="00B51A6D" w:rsidRPr="0022154E">
        <w:rPr>
          <w:color w:val="auto"/>
          <w:sz w:val="22"/>
          <w:szCs w:val="22"/>
        </w:rPr>
        <w:t>atenanalyses bij fietsprojecten vallen zeer gunstig uit. Tegelijkertijd zijn de fietsopgaven vo</w:t>
      </w:r>
      <w:r w:rsidR="00B51A6D">
        <w:rPr>
          <w:color w:val="auto"/>
          <w:sz w:val="22"/>
          <w:szCs w:val="22"/>
        </w:rPr>
        <w:t>or gemeenten groot en kostbaar.</w:t>
      </w:r>
      <w:r w:rsidR="005618B1">
        <w:rPr>
          <w:color w:val="auto"/>
          <w:sz w:val="22"/>
          <w:szCs w:val="22"/>
        </w:rPr>
        <w:t xml:space="preserve"> Veel fietsknelpunten zijn in beeld om te worden opgelost.</w:t>
      </w:r>
    </w:p>
    <w:p w14:paraId="1F966010" w14:textId="03913F06" w:rsidR="00B51A6D" w:rsidRPr="00A930C9" w:rsidRDefault="00B51A6D" w:rsidP="00B87248">
      <w:pPr>
        <w:pStyle w:val="Default"/>
        <w:spacing w:line="264" w:lineRule="auto"/>
        <w:rPr>
          <w:color w:val="auto"/>
          <w:sz w:val="16"/>
          <w:szCs w:val="16"/>
        </w:rPr>
      </w:pPr>
      <w:r w:rsidRPr="0022154E">
        <w:rPr>
          <w:color w:val="auto"/>
          <w:sz w:val="22"/>
          <w:szCs w:val="22"/>
        </w:rPr>
        <w:t xml:space="preserve">De provincie dient daarom </w:t>
      </w:r>
      <w:r>
        <w:rPr>
          <w:color w:val="auto"/>
          <w:sz w:val="22"/>
          <w:szCs w:val="22"/>
        </w:rPr>
        <w:t>flexibele</w:t>
      </w:r>
      <w:r w:rsidR="00B87248">
        <w:rPr>
          <w:color w:val="auto"/>
          <w:sz w:val="22"/>
          <w:szCs w:val="22"/>
        </w:rPr>
        <w:t>r</w:t>
      </w:r>
      <w:r w:rsidRPr="0022154E">
        <w:rPr>
          <w:color w:val="auto"/>
          <w:sz w:val="22"/>
          <w:szCs w:val="22"/>
        </w:rPr>
        <w:t xml:space="preserve"> subsidieregelingen </w:t>
      </w:r>
      <w:r>
        <w:rPr>
          <w:color w:val="auto"/>
          <w:sz w:val="22"/>
          <w:szCs w:val="22"/>
        </w:rPr>
        <w:t xml:space="preserve">te maken en daarvoor </w:t>
      </w:r>
      <w:r w:rsidRPr="0022154E">
        <w:rPr>
          <w:color w:val="auto"/>
          <w:sz w:val="22"/>
          <w:szCs w:val="22"/>
        </w:rPr>
        <w:t>veel meer middelen beschikbaar te stellen met variabele percentages, afhankelijk van o.a. de urgentie en maatschappelijke baten van een project.</w:t>
      </w:r>
    </w:p>
    <w:p w14:paraId="54E91635" w14:textId="1F84C08D" w:rsidR="00FC1396" w:rsidRDefault="00D8211B" w:rsidP="00F42EB5">
      <w:pPr>
        <w:pStyle w:val="Default"/>
        <w:spacing w:before="120" w:line="264" w:lineRule="auto"/>
        <w:rPr>
          <w:color w:val="auto"/>
          <w:sz w:val="22"/>
          <w:szCs w:val="22"/>
        </w:rPr>
      </w:pPr>
      <w:r w:rsidRPr="000C6D1F">
        <w:rPr>
          <w:color w:val="auto"/>
          <w:sz w:val="22"/>
          <w:szCs w:val="22"/>
        </w:rPr>
        <w:t>In kleinere gemeente</w:t>
      </w:r>
      <w:r>
        <w:rPr>
          <w:color w:val="auto"/>
          <w:sz w:val="22"/>
          <w:szCs w:val="22"/>
        </w:rPr>
        <w:t>n</w:t>
      </w:r>
      <w:r w:rsidRPr="000C6D1F">
        <w:rPr>
          <w:color w:val="auto"/>
          <w:sz w:val="22"/>
          <w:szCs w:val="22"/>
        </w:rPr>
        <w:t xml:space="preserve"> ontbreekt vaak de kennis en/of capaciteit op fietsgebied. </w:t>
      </w:r>
      <w:r>
        <w:rPr>
          <w:color w:val="auto"/>
          <w:sz w:val="22"/>
          <w:szCs w:val="22"/>
        </w:rPr>
        <w:t>De</w:t>
      </w:r>
      <w:r w:rsidRPr="000C6D1F">
        <w:rPr>
          <w:color w:val="auto"/>
          <w:sz w:val="22"/>
          <w:szCs w:val="22"/>
        </w:rPr>
        <w:t xml:space="preserve"> provincie </w:t>
      </w:r>
      <w:r>
        <w:rPr>
          <w:color w:val="auto"/>
          <w:sz w:val="22"/>
          <w:szCs w:val="22"/>
        </w:rPr>
        <w:t xml:space="preserve">kan </w:t>
      </w:r>
      <w:r w:rsidRPr="000C6D1F">
        <w:rPr>
          <w:color w:val="auto"/>
          <w:sz w:val="22"/>
          <w:szCs w:val="22"/>
        </w:rPr>
        <w:t xml:space="preserve">een belangrijke rol spelen in het ondersteunen van </w:t>
      </w:r>
      <w:r>
        <w:rPr>
          <w:color w:val="auto"/>
          <w:sz w:val="22"/>
          <w:szCs w:val="22"/>
        </w:rPr>
        <w:t xml:space="preserve">deze </w:t>
      </w:r>
      <w:r w:rsidRPr="000C6D1F">
        <w:rPr>
          <w:color w:val="auto"/>
          <w:sz w:val="22"/>
          <w:szCs w:val="22"/>
        </w:rPr>
        <w:t>gemeente</w:t>
      </w:r>
      <w:r>
        <w:rPr>
          <w:color w:val="auto"/>
          <w:sz w:val="22"/>
          <w:szCs w:val="22"/>
        </w:rPr>
        <w:t>n</w:t>
      </w:r>
      <w:r w:rsidRPr="000C6D1F">
        <w:rPr>
          <w:color w:val="auto"/>
          <w:sz w:val="22"/>
          <w:szCs w:val="22"/>
        </w:rPr>
        <w:t xml:space="preserve"> </w:t>
      </w:r>
      <w:r>
        <w:rPr>
          <w:color w:val="auto"/>
          <w:sz w:val="22"/>
          <w:szCs w:val="22"/>
        </w:rPr>
        <w:t>bij</w:t>
      </w:r>
      <w:r w:rsidRPr="000C6D1F">
        <w:rPr>
          <w:color w:val="auto"/>
          <w:sz w:val="22"/>
          <w:szCs w:val="22"/>
        </w:rPr>
        <w:t xml:space="preserve"> </w:t>
      </w:r>
      <w:r>
        <w:rPr>
          <w:color w:val="auto"/>
          <w:sz w:val="22"/>
          <w:szCs w:val="22"/>
        </w:rPr>
        <w:t xml:space="preserve">de uitvoering van </w:t>
      </w:r>
      <w:r w:rsidRPr="000C6D1F">
        <w:rPr>
          <w:color w:val="auto"/>
          <w:sz w:val="22"/>
          <w:szCs w:val="22"/>
        </w:rPr>
        <w:t>het fietsbeleid</w:t>
      </w:r>
      <w:r>
        <w:rPr>
          <w:color w:val="auto"/>
          <w:sz w:val="22"/>
          <w:szCs w:val="22"/>
        </w:rPr>
        <w:t>, bijv. door bij fietsprojecten ook de studiefase te subsidiëren.</w:t>
      </w:r>
    </w:p>
    <w:p w14:paraId="42DBAFBF" w14:textId="262CB79D" w:rsidR="009B3C16" w:rsidRDefault="009B3C16" w:rsidP="009B3C16">
      <w:pPr>
        <w:pStyle w:val="Default"/>
        <w:spacing w:before="120" w:line="264" w:lineRule="auto"/>
        <w:rPr>
          <w:rFonts w:asciiTheme="majorHAnsi" w:eastAsiaTheme="majorEastAsia" w:hAnsiTheme="majorHAnsi" w:cstheme="majorBidi"/>
          <w:color w:val="2E74B5" w:themeColor="accent1" w:themeShade="BF"/>
          <w:sz w:val="26"/>
          <w:szCs w:val="26"/>
        </w:rPr>
      </w:pPr>
      <w:r>
        <w:rPr>
          <w:color w:val="auto"/>
          <w:sz w:val="22"/>
          <w:szCs w:val="22"/>
        </w:rPr>
        <w:t xml:space="preserve">Gezien de komende opgaven vanuit het Strategisch Plan Verkeersveiligheid in wording (eind 2018 gereed) dient elke provincie voldoende middelen </w:t>
      </w:r>
      <w:r w:rsidRPr="009B3C16">
        <w:rPr>
          <w:color w:val="auto"/>
          <w:sz w:val="22"/>
          <w:szCs w:val="22"/>
        </w:rPr>
        <w:t xml:space="preserve">te reserveren </w:t>
      </w:r>
      <w:r>
        <w:rPr>
          <w:color w:val="auto"/>
          <w:sz w:val="22"/>
          <w:szCs w:val="22"/>
        </w:rPr>
        <w:t xml:space="preserve">om effectieve </w:t>
      </w:r>
      <w:r w:rsidRPr="009B3C16">
        <w:rPr>
          <w:color w:val="auto"/>
          <w:sz w:val="22"/>
          <w:szCs w:val="22"/>
        </w:rPr>
        <w:t>verkeersveiligheids- en fietsstimulerings</w:t>
      </w:r>
      <w:r>
        <w:rPr>
          <w:color w:val="auto"/>
          <w:sz w:val="22"/>
          <w:szCs w:val="22"/>
        </w:rPr>
        <w:t>campagnes te kunnen voeren.</w:t>
      </w:r>
      <w:r w:rsidR="00F23B8C">
        <w:rPr>
          <w:color w:val="auto"/>
          <w:sz w:val="22"/>
          <w:szCs w:val="22"/>
        </w:rPr>
        <w:t xml:space="preserve"> (</w:t>
      </w:r>
      <w:r w:rsidR="00F23B8C" w:rsidRPr="002B3E04">
        <w:rPr>
          <w:i/>
          <w:color w:val="auto"/>
          <w:sz w:val="22"/>
          <w:szCs w:val="22"/>
        </w:rPr>
        <w:t xml:space="preserve">zie </w:t>
      </w:r>
      <w:r w:rsidRPr="002B3E04">
        <w:rPr>
          <w:i/>
          <w:color w:val="auto"/>
          <w:sz w:val="22"/>
          <w:szCs w:val="22"/>
        </w:rPr>
        <w:t>hoofdstuk 6</w:t>
      </w:r>
      <w:r>
        <w:rPr>
          <w:color w:val="auto"/>
          <w:sz w:val="22"/>
          <w:szCs w:val="22"/>
        </w:rPr>
        <w:t>)</w:t>
      </w:r>
      <w:r w:rsidR="001479B4">
        <w:rPr>
          <w:color w:val="auto"/>
          <w:sz w:val="22"/>
          <w:szCs w:val="22"/>
        </w:rPr>
        <w:t>.</w:t>
      </w:r>
    </w:p>
    <w:p w14:paraId="029D5D78" w14:textId="34E53B06" w:rsidR="0013478A" w:rsidRPr="003713DF" w:rsidRDefault="0013478A" w:rsidP="00374BF0">
      <w:pPr>
        <w:pStyle w:val="Kop2"/>
      </w:pPr>
      <w:bookmarkStart w:id="11" w:name="_Toc511380407"/>
      <w:bookmarkStart w:id="12" w:name="_Toc521314147"/>
      <w:r w:rsidRPr="003713DF">
        <w:t>2.</w:t>
      </w:r>
      <w:r w:rsidR="00D93495">
        <w:t>4</w:t>
      </w:r>
      <w:r w:rsidRPr="003713DF">
        <w:t xml:space="preserve"> </w:t>
      </w:r>
      <w:r w:rsidR="001946B9">
        <w:tab/>
      </w:r>
      <w:r w:rsidR="00CF034D">
        <w:t>Financiële o</w:t>
      </w:r>
      <w:r>
        <w:t>ndersteuning van innovatieve ontwikkelingen v</w:t>
      </w:r>
      <w:r w:rsidR="00CF034D">
        <w:t>oor</w:t>
      </w:r>
      <w:r>
        <w:t xml:space="preserve"> fietsmobiliteit</w:t>
      </w:r>
      <w:bookmarkEnd w:id="12"/>
      <w:r w:rsidRPr="003713DF">
        <w:t xml:space="preserve"> </w:t>
      </w:r>
    </w:p>
    <w:bookmarkEnd w:id="11"/>
    <w:p w14:paraId="60D86C9D" w14:textId="08658ED5" w:rsidR="00B15971" w:rsidRDefault="00B15971" w:rsidP="00B15971">
      <w:r>
        <w:t>Provincies kunnen aan innovatieve</w:t>
      </w:r>
      <w:r w:rsidR="00AC6858">
        <w:t>, fiets</w:t>
      </w:r>
      <w:r w:rsidR="005C02A3">
        <w:t>mobiliteit</w:t>
      </w:r>
      <w:r w:rsidR="00AC6858">
        <w:t xml:space="preserve"> gerelateerde</w:t>
      </w:r>
      <w:r>
        <w:t xml:space="preserve"> initiatieven een belangrijke financiële bijdrage leveren.</w:t>
      </w:r>
      <w:r w:rsidR="00AC6858">
        <w:t xml:space="preserve"> Hieronder drie voorstellen.</w:t>
      </w:r>
    </w:p>
    <w:p w14:paraId="1A08B66A" w14:textId="3C285EC5" w:rsidR="007F1E6D" w:rsidRDefault="007F1E6D" w:rsidP="005C02A3">
      <w:pPr>
        <w:pStyle w:val="Lijstalinea"/>
        <w:numPr>
          <w:ilvl w:val="0"/>
          <w:numId w:val="44"/>
        </w:numPr>
        <w:ind w:left="426"/>
      </w:pPr>
      <w:r>
        <w:t xml:space="preserve">Er is in de verkeersmodellen steeds meer aandacht voor het goed modelleren van fietsverplaatsingen en het goed meenemen ervan in multimodale modellen. Helaas blijft dit nog ver achter bij de modellering van auto en OV. Het verbeteren van deze modellering </w:t>
      </w:r>
      <w:r w:rsidR="00AC6858">
        <w:t>is dus nodig omdat dan kan worden voorspeld wat een nieuwe of verbeterde</w:t>
      </w:r>
      <w:r>
        <w:t xml:space="preserve"> fiets</w:t>
      </w:r>
      <w:r w:rsidR="00AC6858">
        <w:t>route</w:t>
      </w:r>
      <w:r w:rsidR="00D85CBA">
        <w:t xml:space="preserve"> </w:t>
      </w:r>
      <w:r w:rsidR="00AC6858">
        <w:t xml:space="preserve">voor gevolg heeft voor </w:t>
      </w:r>
      <w:r w:rsidR="00D85CBA">
        <w:t>verschuivingen</w:t>
      </w:r>
      <w:r>
        <w:t xml:space="preserve"> tussen vormen van mobiliteit is</w:t>
      </w:r>
      <w:r w:rsidR="003E2465">
        <w:t xml:space="preserve">. De gedetailleerde fietsnetwerk-data </w:t>
      </w:r>
      <w:r w:rsidR="008338EE">
        <w:t>uit</w:t>
      </w:r>
      <w:r>
        <w:t xml:space="preserve"> de </w:t>
      </w:r>
      <w:r>
        <w:lastRenderedPageBreak/>
        <w:t>Fietsersbond Routeplanner</w:t>
      </w:r>
      <w:r w:rsidR="00631778">
        <w:t xml:space="preserve"> </w:t>
      </w:r>
      <w:r w:rsidR="00631778">
        <w:rPr>
          <w:rStyle w:val="Voetnootmarkering"/>
          <w:rFonts w:eastAsia="Times New Roman"/>
          <w:color w:val="1F497D"/>
        </w:rPr>
        <w:footnoteReference w:id="6"/>
      </w:r>
      <w:r>
        <w:t xml:space="preserve"> </w:t>
      </w:r>
      <w:r w:rsidR="003E2465">
        <w:t xml:space="preserve">is onder andere zeer geschikt om zo’n verkeermodel mee te voeden. </w:t>
      </w:r>
    </w:p>
    <w:p w14:paraId="339FBBE1" w14:textId="2DBCE718" w:rsidR="00C11A7B" w:rsidRPr="001F002E" w:rsidRDefault="00C11A7B" w:rsidP="005C02A3">
      <w:pPr>
        <w:pStyle w:val="Default"/>
        <w:numPr>
          <w:ilvl w:val="0"/>
          <w:numId w:val="44"/>
        </w:numPr>
        <w:spacing w:line="264" w:lineRule="auto"/>
        <w:ind w:left="426"/>
        <w:rPr>
          <w:color w:val="auto"/>
          <w:sz w:val="16"/>
          <w:szCs w:val="16"/>
        </w:rPr>
      </w:pPr>
      <w:r>
        <w:rPr>
          <w:color w:val="auto"/>
          <w:sz w:val="22"/>
          <w:szCs w:val="22"/>
        </w:rPr>
        <w:t>ISA (intelligente snelheidsassistentie) zal zorgen voor aanzienlijk minder verkeersslachtoffers. Pilots zoals in de provincie Overijssel (met een paar proefgemeenten) en in Helmond en Tilburg i</w:t>
      </w:r>
      <w:r w:rsidR="00CF034D">
        <w:rPr>
          <w:color w:val="auto"/>
          <w:sz w:val="22"/>
          <w:szCs w:val="22"/>
        </w:rPr>
        <w:t>n overleg met</w:t>
      </w:r>
      <w:r>
        <w:rPr>
          <w:color w:val="auto"/>
          <w:sz w:val="22"/>
          <w:szCs w:val="22"/>
        </w:rPr>
        <w:t xml:space="preserve"> de provincie, bevorderen deze zeer kansrijke ontwikkeling en zouden daarom </w:t>
      </w:r>
      <w:r w:rsidR="00CF034D">
        <w:rPr>
          <w:color w:val="auto"/>
          <w:sz w:val="22"/>
          <w:szCs w:val="22"/>
        </w:rPr>
        <w:t xml:space="preserve">met financiële ondersteuning </w:t>
      </w:r>
      <w:r>
        <w:rPr>
          <w:color w:val="auto"/>
          <w:sz w:val="22"/>
          <w:szCs w:val="22"/>
        </w:rPr>
        <w:t>in elke p</w:t>
      </w:r>
      <w:r w:rsidR="00CF034D">
        <w:rPr>
          <w:color w:val="auto"/>
          <w:sz w:val="22"/>
          <w:szCs w:val="22"/>
        </w:rPr>
        <w:t>rovincie moeten plaats vinden</w:t>
      </w:r>
      <w:r>
        <w:rPr>
          <w:color w:val="auto"/>
          <w:sz w:val="22"/>
          <w:szCs w:val="22"/>
        </w:rPr>
        <w:t>.</w:t>
      </w:r>
    </w:p>
    <w:p w14:paraId="64FC3DC4" w14:textId="77777777" w:rsidR="00C11A7B" w:rsidRDefault="00C11A7B" w:rsidP="005C02A3">
      <w:pPr>
        <w:spacing w:after="0"/>
        <w:ind w:left="426"/>
      </w:pPr>
    </w:p>
    <w:p w14:paraId="0E5DF615" w14:textId="3AD3BD17" w:rsidR="0003095C" w:rsidRPr="003713DF" w:rsidRDefault="0013478A" w:rsidP="005C02A3">
      <w:pPr>
        <w:pStyle w:val="Lijstalinea"/>
        <w:numPr>
          <w:ilvl w:val="0"/>
          <w:numId w:val="44"/>
        </w:numPr>
        <w:ind w:left="426"/>
      </w:pPr>
      <w:r>
        <w:t xml:space="preserve">Naast investeren in verbeteringen van </w:t>
      </w:r>
      <w:r w:rsidR="00F14701">
        <w:t>de ketenverplaatsing fiets-</w:t>
      </w:r>
      <w:r>
        <w:t>OV (</w:t>
      </w:r>
      <w:r w:rsidRPr="005C02A3">
        <w:rPr>
          <w:i/>
        </w:rPr>
        <w:t>zie hoofdstuk 6</w:t>
      </w:r>
      <w:r>
        <w:t xml:space="preserve">) </w:t>
      </w:r>
      <w:r w:rsidR="00037A76">
        <w:t>zijn nieuwe</w:t>
      </w:r>
      <w:r>
        <w:t xml:space="preserve"> experiment</w:t>
      </w:r>
      <w:r w:rsidR="00037A76">
        <w:t>en</w:t>
      </w:r>
      <w:r>
        <w:t xml:space="preserve"> </w:t>
      </w:r>
      <w:r w:rsidR="00037A76">
        <w:t xml:space="preserve">nodig </w:t>
      </w:r>
      <w:r>
        <w:t>bij de</w:t>
      </w:r>
      <w:r w:rsidR="00F14701">
        <w:t xml:space="preserve"> ketenverplaatsing </w:t>
      </w:r>
      <w:r w:rsidR="00B15971">
        <w:t xml:space="preserve">auto-fiets </w:t>
      </w:r>
      <w:r w:rsidR="005C02A3">
        <w:t xml:space="preserve">met </w:t>
      </w:r>
      <w:r w:rsidR="00B15971">
        <w:t>transferi</w:t>
      </w:r>
      <w:r w:rsidR="005C02A3">
        <w:t>a aan de rand van de stad</w:t>
      </w:r>
      <w:r w:rsidR="00037A76">
        <w:t xml:space="preserve">, </w:t>
      </w:r>
      <w:r w:rsidR="00B15971">
        <w:t>aldus</w:t>
      </w:r>
      <w:r w:rsidR="00037A76">
        <w:t xml:space="preserve"> experts</w:t>
      </w:r>
      <w:r>
        <w:t xml:space="preserve">. </w:t>
      </w:r>
      <w:r w:rsidR="00B15971">
        <w:t>Bijvoorbeeld bij enkele t</w:t>
      </w:r>
      <w:r>
        <w:t>ransf</w:t>
      </w:r>
      <w:r w:rsidR="00B15971">
        <w:t xml:space="preserve">eria met een laagfrequent OV-aanbod </w:t>
      </w:r>
      <w:r w:rsidR="005C02A3">
        <w:t>een campagne houden waarin</w:t>
      </w:r>
      <w:r w:rsidR="00042EC5">
        <w:t xml:space="preserve"> automobilisten </w:t>
      </w:r>
      <w:r w:rsidR="005C02A3">
        <w:t xml:space="preserve">bij de aanschaf van een vouwfiets onder voorwaarden </w:t>
      </w:r>
      <w:r w:rsidR="00042EC5">
        <w:t xml:space="preserve">een eenmalige subsidie </w:t>
      </w:r>
      <w:r w:rsidR="005C02A3">
        <w:t>ontvangen</w:t>
      </w:r>
      <w:r w:rsidR="00042EC5">
        <w:t>. Hiermee kunnen zij worden overgehaald om te kiezen voor deze ketenverplaatsing met eigen vervoer</w:t>
      </w:r>
      <w:r w:rsidR="005C02A3">
        <w:t xml:space="preserve"> tot aan de ingang van de bestemming:</w:t>
      </w:r>
      <w:r w:rsidR="00042EC5">
        <w:t xml:space="preserve"> </w:t>
      </w:r>
      <w:r w:rsidR="005C02A3">
        <w:t xml:space="preserve">eerst auto </w:t>
      </w:r>
      <w:r w:rsidR="00042EC5">
        <w:t>en</w:t>
      </w:r>
      <w:r w:rsidR="005C02A3">
        <w:t xml:space="preserve"> dan</w:t>
      </w:r>
      <w:r w:rsidR="00042EC5">
        <w:t xml:space="preserve"> </w:t>
      </w:r>
      <w:r w:rsidR="00037A76">
        <w:t xml:space="preserve">een </w:t>
      </w:r>
      <w:r w:rsidR="00042EC5">
        <w:t>naadloze overstap</w:t>
      </w:r>
      <w:r w:rsidR="005C02A3">
        <w:t xml:space="preserve"> op de vouwfiets uit de kofferbak.</w:t>
      </w:r>
    </w:p>
    <w:p w14:paraId="20A283DE" w14:textId="1D9EE324" w:rsidR="00F42EB5" w:rsidRPr="003713DF" w:rsidRDefault="00F42EB5" w:rsidP="00374BF0">
      <w:pPr>
        <w:pStyle w:val="Kop2"/>
      </w:pPr>
      <w:bookmarkStart w:id="13" w:name="_Toc521314148"/>
      <w:r w:rsidRPr="003713DF">
        <w:t>2.</w:t>
      </w:r>
      <w:r w:rsidR="00D93495">
        <w:t>5</w:t>
      </w:r>
      <w:r w:rsidRPr="003713DF">
        <w:t xml:space="preserve"> </w:t>
      </w:r>
      <w:r w:rsidR="001946B9">
        <w:tab/>
      </w:r>
      <w:r>
        <w:t>Stimuleren van woon-werk fietsen</w:t>
      </w:r>
      <w:bookmarkEnd w:id="13"/>
      <w:r w:rsidRPr="003713DF">
        <w:t xml:space="preserve"> </w:t>
      </w:r>
    </w:p>
    <w:p w14:paraId="44746D6F" w14:textId="0D284A1A" w:rsidR="000C6D1F" w:rsidRDefault="00E01878" w:rsidP="00F42EB5">
      <w:pPr>
        <w:pStyle w:val="Default"/>
        <w:spacing w:before="120" w:line="264" w:lineRule="auto"/>
        <w:rPr>
          <w:sz w:val="18"/>
          <w:szCs w:val="18"/>
        </w:rPr>
      </w:pPr>
      <w:r>
        <w:rPr>
          <w:color w:val="auto"/>
          <w:sz w:val="22"/>
          <w:szCs w:val="22"/>
        </w:rPr>
        <w:t xml:space="preserve">Fietsende </w:t>
      </w:r>
      <w:r w:rsidR="00204084">
        <w:rPr>
          <w:color w:val="auto"/>
          <w:sz w:val="22"/>
          <w:szCs w:val="22"/>
        </w:rPr>
        <w:t xml:space="preserve">woon-werk </w:t>
      </w:r>
      <w:r>
        <w:rPr>
          <w:color w:val="auto"/>
          <w:sz w:val="22"/>
          <w:szCs w:val="22"/>
        </w:rPr>
        <w:t>werknemers zijn productiever en minder vaak ziek.</w:t>
      </w:r>
      <w:r w:rsidR="00C626E1">
        <w:rPr>
          <w:color w:val="auto"/>
          <w:sz w:val="22"/>
          <w:szCs w:val="22"/>
        </w:rPr>
        <w:t xml:space="preserve"> Goed om te beseffen: 33% van alle woon-werkverplaatsingen per auto is korter dan 10 kilometer en tot 15 kilometer is dat zelfs 46%. Hier valt dus een wereld te winnen, met name door de opkomst van de e-bike en speed-pedelec (</w:t>
      </w:r>
      <w:r w:rsidR="00C626E1">
        <w:rPr>
          <w:i/>
          <w:color w:val="auto"/>
          <w:sz w:val="22"/>
          <w:szCs w:val="22"/>
        </w:rPr>
        <w:t>zie ook paragraaf 3.</w:t>
      </w:r>
      <w:r w:rsidR="00C626E1" w:rsidRPr="00C626E1">
        <w:rPr>
          <w:color w:val="auto"/>
          <w:sz w:val="22"/>
          <w:szCs w:val="22"/>
        </w:rPr>
        <w:t>2</w:t>
      </w:r>
      <w:r w:rsidR="00C626E1">
        <w:rPr>
          <w:color w:val="auto"/>
          <w:sz w:val="22"/>
          <w:szCs w:val="22"/>
        </w:rPr>
        <w:t xml:space="preserve">). </w:t>
      </w:r>
      <w:r w:rsidR="00204084" w:rsidRPr="00C626E1">
        <w:rPr>
          <w:color w:val="auto"/>
          <w:sz w:val="22"/>
          <w:szCs w:val="22"/>
        </w:rPr>
        <w:t>Toch</w:t>
      </w:r>
      <w:r w:rsidR="00B82B83">
        <w:rPr>
          <w:color w:val="auto"/>
          <w:sz w:val="22"/>
          <w:szCs w:val="22"/>
        </w:rPr>
        <w:t xml:space="preserve"> is nu </w:t>
      </w:r>
      <w:r w:rsidR="00204084">
        <w:rPr>
          <w:color w:val="auto"/>
          <w:sz w:val="22"/>
          <w:szCs w:val="22"/>
        </w:rPr>
        <w:t xml:space="preserve">het aandeel werkgevers </w:t>
      </w:r>
      <w:r w:rsidR="00B82B83">
        <w:rPr>
          <w:color w:val="auto"/>
          <w:sz w:val="22"/>
          <w:szCs w:val="22"/>
        </w:rPr>
        <w:t xml:space="preserve">nog </w:t>
      </w:r>
      <w:r w:rsidR="00204084">
        <w:rPr>
          <w:color w:val="auto"/>
          <w:sz w:val="22"/>
          <w:szCs w:val="22"/>
        </w:rPr>
        <w:t>klein dat werknemers stimuleert om naar het werk te fietsen.</w:t>
      </w:r>
      <w:r w:rsidR="00F42EB5">
        <w:rPr>
          <w:color w:val="auto"/>
          <w:sz w:val="22"/>
          <w:szCs w:val="22"/>
        </w:rPr>
        <w:t xml:space="preserve"> </w:t>
      </w:r>
      <w:r w:rsidR="00B82B83">
        <w:rPr>
          <w:color w:val="auto"/>
          <w:sz w:val="22"/>
          <w:szCs w:val="22"/>
        </w:rPr>
        <w:t xml:space="preserve">Als het aan het Klimaatakkoord ligt komt daar verandering  in. </w:t>
      </w:r>
      <w:r w:rsidR="00204084">
        <w:rPr>
          <w:color w:val="auto"/>
          <w:sz w:val="22"/>
          <w:szCs w:val="22"/>
        </w:rPr>
        <w:t>D</w:t>
      </w:r>
      <w:r w:rsidR="0003095C" w:rsidRPr="000C6D1F">
        <w:rPr>
          <w:color w:val="auto"/>
          <w:sz w:val="22"/>
          <w:szCs w:val="22"/>
        </w:rPr>
        <w:t>e provincie</w:t>
      </w:r>
      <w:r w:rsidR="00204084">
        <w:rPr>
          <w:color w:val="auto"/>
          <w:sz w:val="22"/>
          <w:szCs w:val="22"/>
        </w:rPr>
        <w:t xml:space="preserve"> kan</w:t>
      </w:r>
      <w:r w:rsidR="0003095C" w:rsidRPr="000C6D1F">
        <w:rPr>
          <w:color w:val="auto"/>
          <w:sz w:val="22"/>
          <w:szCs w:val="22"/>
        </w:rPr>
        <w:t xml:space="preserve"> </w:t>
      </w:r>
      <w:r w:rsidR="00B82B83">
        <w:rPr>
          <w:color w:val="auto"/>
          <w:sz w:val="22"/>
          <w:szCs w:val="22"/>
        </w:rPr>
        <w:t xml:space="preserve">starten </w:t>
      </w:r>
      <w:r w:rsidR="0003095C" w:rsidRPr="000C6D1F">
        <w:rPr>
          <w:color w:val="auto"/>
          <w:sz w:val="22"/>
          <w:szCs w:val="22"/>
        </w:rPr>
        <w:t>het goede voorbeeld</w:t>
      </w:r>
      <w:r w:rsidR="00B82B83">
        <w:rPr>
          <w:color w:val="auto"/>
          <w:sz w:val="22"/>
          <w:szCs w:val="22"/>
        </w:rPr>
        <w:t xml:space="preserve"> te</w:t>
      </w:r>
      <w:r w:rsidR="0003095C" w:rsidRPr="000C6D1F">
        <w:rPr>
          <w:color w:val="auto"/>
          <w:sz w:val="22"/>
          <w:szCs w:val="22"/>
        </w:rPr>
        <w:t xml:space="preserve"> geven </w:t>
      </w:r>
      <w:r w:rsidR="00D8211B">
        <w:rPr>
          <w:color w:val="auto"/>
          <w:sz w:val="22"/>
          <w:szCs w:val="22"/>
        </w:rPr>
        <w:t>met</w:t>
      </w:r>
      <w:r w:rsidR="00D8211B" w:rsidRPr="000C6D1F">
        <w:rPr>
          <w:color w:val="auto"/>
          <w:sz w:val="22"/>
          <w:szCs w:val="22"/>
        </w:rPr>
        <w:t xml:space="preserve"> </w:t>
      </w:r>
      <w:r w:rsidR="0003095C" w:rsidRPr="000C6D1F">
        <w:rPr>
          <w:color w:val="auto"/>
          <w:sz w:val="22"/>
          <w:szCs w:val="22"/>
        </w:rPr>
        <w:t>goede arbeidsvoorwaarden voor het eigen personeel op het gebied van de fiets (</w:t>
      </w:r>
      <w:r w:rsidR="00D8211B">
        <w:rPr>
          <w:color w:val="auto"/>
          <w:sz w:val="22"/>
          <w:szCs w:val="22"/>
        </w:rPr>
        <w:t xml:space="preserve">19 cent </w:t>
      </w:r>
      <w:r w:rsidR="00204084">
        <w:rPr>
          <w:color w:val="auto"/>
          <w:sz w:val="22"/>
          <w:szCs w:val="22"/>
        </w:rPr>
        <w:t xml:space="preserve">belastingvrije </w:t>
      </w:r>
      <w:r w:rsidR="0003095C" w:rsidRPr="000C6D1F">
        <w:rPr>
          <w:color w:val="auto"/>
          <w:sz w:val="22"/>
          <w:szCs w:val="22"/>
        </w:rPr>
        <w:t>kilometervergoeding,</w:t>
      </w:r>
      <w:r w:rsidR="00F42EB5">
        <w:rPr>
          <w:color w:val="auto"/>
          <w:sz w:val="22"/>
          <w:szCs w:val="22"/>
        </w:rPr>
        <w:t xml:space="preserve"> aantrekkelijk leasefietsregeling,</w:t>
      </w:r>
      <w:r w:rsidR="0003095C" w:rsidRPr="000C6D1F">
        <w:rPr>
          <w:color w:val="auto"/>
          <w:sz w:val="22"/>
          <w:szCs w:val="22"/>
        </w:rPr>
        <w:t xml:space="preserve"> fiets van de zaak, </w:t>
      </w:r>
      <w:r w:rsidR="005A7A49">
        <w:rPr>
          <w:color w:val="auto"/>
          <w:sz w:val="22"/>
          <w:szCs w:val="22"/>
        </w:rPr>
        <w:t>toegankelijke</w:t>
      </w:r>
      <w:r w:rsidR="00204084">
        <w:rPr>
          <w:color w:val="auto"/>
          <w:sz w:val="22"/>
          <w:szCs w:val="22"/>
        </w:rPr>
        <w:t xml:space="preserve"> en veilige</w:t>
      </w:r>
      <w:r w:rsidR="005A7A49">
        <w:rPr>
          <w:color w:val="auto"/>
          <w:sz w:val="22"/>
          <w:szCs w:val="22"/>
        </w:rPr>
        <w:t xml:space="preserve"> </w:t>
      </w:r>
      <w:r w:rsidR="00D8211B">
        <w:rPr>
          <w:color w:val="auto"/>
          <w:sz w:val="22"/>
          <w:szCs w:val="22"/>
        </w:rPr>
        <w:t>fiets</w:t>
      </w:r>
      <w:r w:rsidR="0003095C" w:rsidRPr="000C6D1F">
        <w:rPr>
          <w:color w:val="auto"/>
          <w:sz w:val="22"/>
          <w:szCs w:val="22"/>
        </w:rPr>
        <w:t>parkeergelegenheid, douche- en kleedfaciliteiten).</w:t>
      </w:r>
      <w:r w:rsidR="00B82B83">
        <w:rPr>
          <w:color w:val="auto"/>
          <w:sz w:val="22"/>
          <w:szCs w:val="22"/>
        </w:rPr>
        <w:t xml:space="preserve"> Als de provincie haar eigen </w:t>
      </w:r>
      <w:r w:rsidR="003F354D">
        <w:rPr>
          <w:color w:val="auto"/>
          <w:sz w:val="22"/>
          <w:szCs w:val="22"/>
        </w:rPr>
        <w:t>beleid actief uit</w:t>
      </w:r>
      <w:r w:rsidR="00B82B83">
        <w:rPr>
          <w:color w:val="auto"/>
          <w:sz w:val="22"/>
          <w:szCs w:val="22"/>
        </w:rPr>
        <w:t>draagt</w:t>
      </w:r>
      <w:r w:rsidR="003F354D">
        <w:rPr>
          <w:color w:val="auto"/>
          <w:sz w:val="22"/>
          <w:szCs w:val="22"/>
        </w:rPr>
        <w:t xml:space="preserve"> naar </w:t>
      </w:r>
      <w:r w:rsidR="00B82B83">
        <w:rPr>
          <w:color w:val="auto"/>
          <w:sz w:val="22"/>
          <w:szCs w:val="22"/>
        </w:rPr>
        <w:t>alle werkgevers in de provincie kan de inspanningsverplichting door deze stakeholdersgroep uit het Klimaatakkoord zeker worden gehaald.</w:t>
      </w:r>
    </w:p>
    <w:p w14:paraId="41972725" w14:textId="77777777" w:rsidR="0003095C" w:rsidRDefault="0003095C" w:rsidP="003B0386">
      <w:pPr>
        <w:pStyle w:val="Default"/>
        <w:spacing w:before="120" w:line="264" w:lineRule="auto"/>
        <w:rPr>
          <w:sz w:val="18"/>
          <w:szCs w:val="18"/>
        </w:rPr>
      </w:pPr>
    </w:p>
    <w:p w14:paraId="5EC59EE4" w14:textId="77777777" w:rsidR="0003095C" w:rsidRDefault="0003095C" w:rsidP="003B0386">
      <w:pPr>
        <w:pStyle w:val="Default"/>
        <w:spacing w:before="120" w:line="264" w:lineRule="auto"/>
        <w:rPr>
          <w:sz w:val="18"/>
          <w:szCs w:val="18"/>
        </w:rPr>
      </w:pPr>
    </w:p>
    <w:p w14:paraId="5E6D729C" w14:textId="77777777" w:rsidR="0003095C" w:rsidRDefault="0003095C" w:rsidP="003B0386">
      <w:pPr>
        <w:pStyle w:val="Default"/>
        <w:spacing w:before="120" w:line="264" w:lineRule="auto"/>
        <w:rPr>
          <w:sz w:val="18"/>
          <w:szCs w:val="18"/>
        </w:rPr>
      </w:pPr>
    </w:p>
    <w:p w14:paraId="27D2A616" w14:textId="77777777" w:rsidR="003B0386" w:rsidRDefault="003B0386" w:rsidP="003B0386">
      <w:pPr>
        <w:pStyle w:val="Default"/>
        <w:spacing w:before="120" w:line="264" w:lineRule="auto"/>
        <w:rPr>
          <w:sz w:val="22"/>
          <w:szCs w:val="22"/>
        </w:rPr>
      </w:pPr>
    </w:p>
    <w:p w14:paraId="573A648B" w14:textId="77777777" w:rsidR="004E6336" w:rsidRDefault="004E6336" w:rsidP="003B0386">
      <w:pPr>
        <w:pStyle w:val="Default"/>
        <w:spacing w:before="120" w:line="264" w:lineRule="auto"/>
        <w:rPr>
          <w:sz w:val="22"/>
          <w:szCs w:val="22"/>
        </w:rPr>
      </w:pPr>
    </w:p>
    <w:p w14:paraId="76301E6E" w14:textId="77777777" w:rsidR="004E6336" w:rsidRPr="004E6336" w:rsidRDefault="004E6336" w:rsidP="004E6336"/>
    <w:p w14:paraId="2F0C5E6B" w14:textId="77777777" w:rsidR="004E6336" w:rsidRPr="004E6336" w:rsidRDefault="004E6336" w:rsidP="004E6336"/>
    <w:p w14:paraId="088EFD79" w14:textId="77777777" w:rsidR="004E6336" w:rsidRPr="004E6336" w:rsidRDefault="004E6336" w:rsidP="004E6336"/>
    <w:p w14:paraId="709ED32F" w14:textId="77777777" w:rsidR="004E6336" w:rsidRPr="004E6336" w:rsidRDefault="004E6336" w:rsidP="004E6336"/>
    <w:p w14:paraId="1818B62D" w14:textId="77777777" w:rsidR="004E6336" w:rsidRPr="004E6336" w:rsidRDefault="004E6336" w:rsidP="004E6336"/>
    <w:p w14:paraId="071198D2" w14:textId="77777777" w:rsidR="004E6336" w:rsidRPr="004E6336" w:rsidRDefault="004E6336" w:rsidP="004E6336"/>
    <w:p w14:paraId="492053CE" w14:textId="77777777" w:rsidR="004E6336" w:rsidRPr="004E6336" w:rsidRDefault="004E6336" w:rsidP="004E6336"/>
    <w:p w14:paraId="783BE36B" w14:textId="77777777" w:rsidR="003B0386" w:rsidRPr="004E6336" w:rsidRDefault="004E6336" w:rsidP="004E6336">
      <w:pPr>
        <w:tabs>
          <w:tab w:val="left" w:pos="2987"/>
        </w:tabs>
      </w:pPr>
      <w:r>
        <w:tab/>
      </w:r>
    </w:p>
    <w:p w14:paraId="2C907B0E" w14:textId="77777777" w:rsidR="0003095C" w:rsidRPr="000C6D1F" w:rsidRDefault="0003095C" w:rsidP="003B0386">
      <w:pPr>
        <w:pStyle w:val="Default"/>
        <w:pageBreakBefore/>
        <w:spacing w:before="120" w:line="264" w:lineRule="auto"/>
        <w:rPr>
          <w:color w:val="auto"/>
          <w:sz w:val="18"/>
          <w:szCs w:val="18"/>
        </w:rPr>
      </w:pPr>
    </w:p>
    <w:p w14:paraId="3DCD933D" w14:textId="77777777" w:rsidR="0003095C" w:rsidRDefault="0003095C" w:rsidP="003B0386">
      <w:pPr>
        <w:pStyle w:val="Default"/>
        <w:spacing w:before="120" w:line="264" w:lineRule="auto"/>
        <w:rPr>
          <w:sz w:val="18"/>
          <w:szCs w:val="18"/>
        </w:rPr>
      </w:pPr>
    </w:p>
    <w:p w14:paraId="12966C1F" w14:textId="5C10CD04" w:rsidR="003713DF" w:rsidRPr="003713DF" w:rsidRDefault="003713DF" w:rsidP="003B0386">
      <w:pPr>
        <w:pStyle w:val="Kop1"/>
        <w:spacing w:before="120" w:line="264" w:lineRule="auto"/>
      </w:pPr>
      <w:bookmarkStart w:id="14" w:name="_Toc511380410"/>
      <w:bookmarkStart w:id="15" w:name="_Toc521314149"/>
      <w:r w:rsidRPr="003713DF">
        <w:t xml:space="preserve">3 </w:t>
      </w:r>
      <w:r w:rsidR="00D1563E">
        <w:tab/>
      </w:r>
      <w:r w:rsidR="00374BF0">
        <w:t>Toelichting op</w:t>
      </w:r>
      <w:r w:rsidR="00177654">
        <w:t xml:space="preserve"> de programmapunten bij de</w:t>
      </w:r>
      <w:r w:rsidR="00374BF0">
        <w:t xml:space="preserve"> ‘F</w:t>
      </w:r>
      <w:r w:rsidRPr="0002727A">
        <w:rPr>
          <w:color w:val="2E74B5"/>
        </w:rPr>
        <w:t>ietsinfra</w:t>
      </w:r>
      <w:r w:rsidRPr="003713DF">
        <w:t>structuur</w:t>
      </w:r>
      <w:bookmarkEnd w:id="14"/>
      <w:r w:rsidR="00374BF0">
        <w:t>’</w:t>
      </w:r>
      <w:bookmarkEnd w:id="15"/>
      <w:r w:rsidRPr="003713DF">
        <w:t xml:space="preserve"> </w:t>
      </w:r>
    </w:p>
    <w:p w14:paraId="2FBE9663" w14:textId="207F0017" w:rsidR="003713DF" w:rsidRPr="000C6D1F" w:rsidRDefault="003713DF" w:rsidP="003B0386">
      <w:pPr>
        <w:pStyle w:val="Default"/>
        <w:spacing w:before="120" w:line="264" w:lineRule="auto"/>
        <w:rPr>
          <w:color w:val="auto"/>
          <w:sz w:val="22"/>
          <w:szCs w:val="22"/>
        </w:rPr>
      </w:pPr>
      <w:r w:rsidRPr="000C6D1F">
        <w:rPr>
          <w:color w:val="auto"/>
          <w:sz w:val="22"/>
          <w:szCs w:val="22"/>
        </w:rPr>
        <w:t xml:space="preserve">De provincie zorgt zowel wat betreft aanleg als beheer en onderhoud voor een excellente fietsinfrastructuur. Dat doet de provincie </w:t>
      </w:r>
      <w:r w:rsidR="00D9331C">
        <w:rPr>
          <w:color w:val="auto"/>
          <w:sz w:val="22"/>
          <w:szCs w:val="22"/>
        </w:rPr>
        <w:t xml:space="preserve">niet alleen </w:t>
      </w:r>
      <w:r w:rsidRPr="000C6D1F">
        <w:rPr>
          <w:color w:val="auto"/>
          <w:sz w:val="22"/>
          <w:szCs w:val="22"/>
        </w:rPr>
        <w:t>als wegbeheerder</w:t>
      </w:r>
      <w:r w:rsidR="00FC1396">
        <w:rPr>
          <w:color w:val="auto"/>
          <w:sz w:val="22"/>
          <w:szCs w:val="22"/>
        </w:rPr>
        <w:t xml:space="preserve"> maar ook</w:t>
      </w:r>
      <w:r w:rsidR="00FC1396" w:rsidRPr="000C6D1F">
        <w:rPr>
          <w:color w:val="auto"/>
          <w:sz w:val="22"/>
          <w:szCs w:val="22"/>
        </w:rPr>
        <w:t xml:space="preserve"> </w:t>
      </w:r>
      <w:r w:rsidRPr="000C6D1F">
        <w:rPr>
          <w:color w:val="auto"/>
          <w:sz w:val="22"/>
          <w:szCs w:val="22"/>
        </w:rPr>
        <w:t xml:space="preserve">door het opnemen van </w:t>
      </w:r>
      <w:r w:rsidR="007D04F7">
        <w:rPr>
          <w:color w:val="auto"/>
          <w:sz w:val="22"/>
          <w:szCs w:val="22"/>
        </w:rPr>
        <w:t>de</w:t>
      </w:r>
      <w:r w:rsidR="007D04F7" w:rsidRPr="000C6D1F">
        <w:rPr>
          <w:color w:val="auto"/>
          <w:sz w:val="22"/>
          <w:szCs w:val="22"/>
        </w:rPr>
        <w:t xml:space="preserve"> </w:t>
      </w:r>
      <w:r w:rsidRPr="000C6D1F">
        <w:rPr>
          <w:color w:val="auto"/>
          <w:sz w:val="22"/>
          <w:szCs w:val="22"/>
        </w:rPr>
        <w:t>regierol tussen verschillende wegbeheerders</w:t>
      </w:r>
      <w:r w:rsidR="007D04F7">
        <w:rPr>
          <w:color w:val="auto"/>
          <w:sz w:val="22"/>
          <w:szCs w:val="22"/>
        </w:rPr>
        <w:t xml:space="preserve"> </w:t>
      </w:r>
      <w:r w:rsidR="007D04F7" w:rsidRPr="009932C7">
        <w:rPr>
          <w:i/>
          <w:color w:val="auto"/>
          <w:sz w:val="22"/>
          <w:szCs w:val="22"/>
        </w:rPr>
        <w:t>mede</w:t>
      </w:r>
      <w:r w:rsidR="006F6401">
        <w:rPr>
          <w:color w:val="auto"/>
          <w:sz w:val="22"/>
          <w:szCs w:val="22"/>
        </w:rPr>
        <w:t xml:space="preserve"> vanwege de gewenste</w:t>
      </w:r>
      <w:r w:rsidR="00FC1396">
        <w:rPr>
          <w:color w:val="auto"/>
          <w:sz w:val="22"/>
          <w:szCs w:val="22"/>
        </w:rPr>
        <w:t xml:space="preserve"> ruime subsidieregeling voor gemeentelijke fietsprojecten</w:t>
      </w:r>
      <w:r w:rsidR="006F6401">
        <w:rPr>
          <w:color w:val="auto"/>
          <w:sz w:val="22"/>
          <w:szCs w:val="22"/>
        </w:rPr>
        <w:t xml:space="preserve"> (</w:t>
      </w:r>
      <w:r w:rsidR="006F6401" w:rsidRPr="00AB0E40">
        <w:rPr>
          <w:i/>
          <w:color w:val="auto"/>
          <w:sz w:val="22"/>
          <w:szCs w:val="22"/>
        </w:rPr>
        <w:t>zie paragraaf 2.2</w:t>
      </w:r>
      <w:r w:rsidR="006F6401">
        <w:rPr>
          <w:color w:val="auto"/>
          <w:sz w:val="22"/>
          <w:szCs w:val="22"/>
        </w:rPr>
        <w:t>)</w:t>
      </w:r>
      <w:r w:rsidRPr="000C6D1F">
        <w:rPr>
          <w:color w:val="auto"/>
          <w:sz w:val="22"/>
          <w:szCs w:val="22"/>
        </w:rPr>
        <w:t xml:space="preserve">. </w:t>
      </w:r>
    </w:p>
    <w:p w14:paraId="2A56F7DD" w14:textId="4E018A84" w:rsidR="003713DF" w:rsidRPr="003713DF" w:rsidRDefault="003713DF" w:rsidP="00374BF0">
      <w:pPr>
        <w:pStyle w:val="Kop2"/>
      </w:pPr>
      <w:bookmarkStart w:id="16" w:name="_Toc511380411"/>
      <w:bookmarkStart w:id="17" w:name="_Toc521314150"/>
      <w:r w:rsidRPr="003713DF">
        <w:t xml:space="preserve">3.1 </w:t>
      </w:r>
      <w:r w:rsidR="001946B9">
        <w:tab/>
      </w:r>
      <w:r w:rsidRPr="0002727A">
        <w:rPr>
          <w:color w:val="2E74B5"/>
        </w:rPr>
        <w:t>Uitbreiden en verbeteren van fiets</w:t>
      </w:r>
      <w:r w:rsidR="005F13C6" w:rsidRPr="0002727A">
        <w:rPr>
          <w:color w:val="2E74B5"/>
        </w:rPr>
        <w:t>hoofd</w:t>
      </w:r>
      <w:r w:rsidRPr="0002727A">
        <w:rPr>
          <w:color w:val="2E74B5"/>
        </w:rPr>
        <w:t>routenetwerk</w:t>
      </w:r>
      <w:bookmarkEnd w:id="16"/>
      <w:bookmarkEnd w:id="17"/>
      <w:r w:rsidRPr="0002727A">
        <w:rPr>
          <w:color w:val="2E74B5"/>
        </w:rPr>
        <w:t xml:space="preserve"> </w:t>
      </w:r>
    </w:p>
    <w:p w14:paraId="656FAFC0" w14:textId="19917D7C" w:rsidR="003713DF" w:rsidRPr="000C6D1F" w:rsidRDefault="0098435F" w:rsidP="003B0386">
      <w:pPr>
        <w:pStyle w:val="Default"/>
        <w:spacing w:before="120" w:line="264" w:lineRule="auto"/>
        <w:rPr>
          <w:color w:val="auto"/>
          <w:sz w:val="22"/>
          <w:szCs w:val="22"/>
        </w:rPr>
      </w:pPr>
      <w:r>
        <w:rPr>
          <w:color w:val="auto"/>
          <w:sz w:val="22"/>
          <w:szCs w:val="22"/>
        </w:rPr>
        <w:t>Het fietshoofdnetwerk is</w:t>
      </w:r>
      <w:r w:rsidR="00566659">
        <w:rPr>
          <w:color w:val="auto"/>
          <w:sz w:val="22"/>
          <w:szCs w:val="22"/>
        </w:rPr>
        <w:t>,</w:t>
      </w:r>
      <w:r>
        <w:rPr>
          <w:color w:val="auto"/>
          <w:sz w:val="22"/>
          <w:szCs w:val="22"/>
        </w:rPr>
        <w:t xml:space="preserve"> veel fijnmaziger dan dat van de auto verweven</w:t>
      </w:r>
      <w:r w:rsidR="00566659">
        <w:rPr>
          <w:color w:val="auto"/>
          <w:sz w:val="22"/>
          <w:szCs w:val="22"/>
        </w:rPr>
        <w:t>,</w:t>
      </w:r>
      <w:r>
        <w:rPr>
          <w:color w:val="auto"/>
          <w:sz w:val="22"/>
          <w:szCs w:val="22"/>
        </w:rPr>
        <w:t xml:space="preserve"> in de infrastructuur van verschillende wegbeheerders. </w:t>
      </w:r>
      <w:r w:rsidR="005F13C6">
        <w:rPr>
          <w:color w:val="auto"/>
          <w:sz w:val="22"/>
          <w:szCs w:val="22"/>
        </w:rPr>
        <w:t>Dit maakt</w:t>
      </w:r>
      <w:r w:rsidR="005F13C6" w:rsidRPr="000C6D1F">
        <w:rPr>
          <w:color w:val="auto"/>
          <w:sz w:val="22"/>
          <w:szCs w:val="22"/>
        </w:rPr>
        <w:t xml:space="preserve"> afstemming van beleid </w:t>
      </w:r>
      <w:r w:rsidR="005F13C6">
        <w:rPr>
          <w:color w:val="auto"/>
          <w:sz w:val="22"/>
          <w:szCs w:val="22"/>
        </w:rPr>
        <w:t xml:space="preserve">en uitvoering </w:t>
      </w:r>
      <w:r w:rsidR="005F13C6" w:rsidRPr="000C6D1F">
        <w:rPr>
          <w:color w:val="auto"/>
          <w:sz w:val="22"/>
          <w:szCs w:val="22"/>
        </w:rPr>
        <w:t xml:space="preserve">tussen de wegbeheerders </w:t>
      </w:r>
      <w:r w:rsidR="005F13C6">
        <w:rPr>
          <w:color w:val="auto"/>
          <w:sz w:val="22"/>
          <w:szCs w:val="22"/>
        </w:rPr>
        <w:t xml:space="preserve">extra </w:t>
      </w:r>
      <w:r w:rsidR="005F13C6" w:rsidRPr="000C6D1F">
        <w:rPr>
          <w:color w:val="auto"/>
          <w:sz w:val="22"/>
          <w:szCs w:val="22"/>
        </w:rPr>
        <w:t xml:space="preserve">noodzakelijk. </w:t>
      </w:r>
      <w:r w:rsidR="005F13C6">
        <w:rPr>
          <w:color w:val="auto"/>
          <w:sz w:val="22"/>
          <w:szCs w:val="22"/>
        </w:rPr>
        <w:t xml:space="preserve">Daarin ligt een duidelijke regietaak voor de provincie. </w:t>
      </w:r>
      <w:r>
        <w:rPr>
          <w:color w:val="auto"/>
          <w:sz w:val="22"/>
          <w:szCs w:val="22"/>
        </w:rPr>
        <w:t xml:space="preserve">Het is daarom zeer verstandig </w:t>
      </w:r>
      <w:r w:rsidR="00D20FF6">
        <w:rPr>
          <w:color w:val="auto"/>
          <w:sz w:val="22"/>
          <w:szCs w:val="22"/>
        </w:rPr>
        <w:t xml:space="preserve">als </w:t>
      </w:r>
      <w:r>
        <w:rPr>
          <w:color w:val="auto"/>
          <w:sz w:val="22"/>
          <w:szCs w:val="22"/>
        </w:rPr>
        <w:t>de provincie het voortouw neemt om samen met de andere wegbeheerders (ook</w:t>
      </w:r>
      <w:r w:rsidR="00F416F4">
        <w:rPr>
          <w:color w:val="auto"/>
          <w:sz w:val="22"/>
          <w:szCs w:val="22"/>
        </w:rPr>
        <w:t xml:space="preserve"> met die van de</w:t>
      </w:r>
      <w:r>
        <w:rPr>
          <w:color w:val="auto"/>
          <w:sz w:val="22"/>
          <w:szCs w:val="22"/>
        </w:rPr>
        <w:t xml:space="preserve"> buurprovincies)</w:t>
      </w:r>
      <w:r w:rsidR="00015304">
        <w:rPr>
          <w:color w:val="auto"/>
          <w:sz w:val="22"/>
          <w:szCs w:val="22"/>
        </w:rPr>
        <w:t xml:space="preserve"> en </w:t>
      </w:r>
      <w:r>
        <w:rPr>
          <w:color w:val="auto"/>
          <w:sz w:val="22"/>
          <w:szCs w:val="22"/>
        </w:rPr>
        <w:t>in overleg met de Fietsersbond</w:t>
      </w:r>
      <w:r w:rsidR="00D20FF6">
        <w:rPr>
          <w:color w:val="auto"/>
          <w:sz w:val="22"/>
          <w:szCs w:val="22"/>
        </w:rPr>
        <w:t>,</w:t>
      </w:r>
      <w:r>
        <w:rPr>
          <w:color w:val="auto"/>
          <w:sz w:val="22"/>
          <w:szCs w:val="22"/>
        </w:rPr>
        <w:t xml:space="preserve"> een samenhangend fietshoofdnetwerk vast te stellen</w:t>
      </w:r>
      <w:r w:rsidRPr="00E8029E">
        <w:rPr>
          <w:color w:val="auto"/>
          <w:sz w:val="22"/>
          <w:szCs w:val="22"/>
        </w:rPr>
        <w:t xml:space="preserve"> </w:t>
      </w:r>
      <w:r>
        <w:rPr>
          <w:color w:val="auto"/>
          <w:sz w:val="22"/>
          <w:szCs w:val="22"/>
        </w:rPr>
        <w:t xml:space="preserve">dat het totale gebied dekt (zowel </w:t>
      </w:r>
      <w:r w:rsidR="00015304">
        <w:rPr>
          <w:color w:val="auto"/>
          <w:sz w:val="22"/>
          <w:szCs w:val="22"/>
        </w:rPr>
        <w:t>buiten áls binn</w:t>
      </w:r>
      <w:r>
        <w:rPr>
          <w:color w:val="auto"/>
          <w:sz w:val="22"/>
          <w:szCs w:val="22"/>
        </w:rPr>
        <w:t>en de bebouwde kom</w:t>
      </w:r>
      <w:r w:rsidR="00015304">
        <w:rPr>
          <w:color w:val="auto"/>
          <w:sz w:val="22"/>
          <w:szCs w:val="22"/>
        </w:rPr>
        <w:t xml:space="preserve"> van alle gemeenten</w:t>
      </w:r>
      <w:r>
        <w:rPr>
          <w:color w:val="auto"/>
          <w:sz w:val="22"/>
          <w:szCs w:val="22"/>
        </w:rPr>
        <w:t>) en waarbij onderscheid wordt gemaakt in snelfietsroutes</w:t>
      </w:r>
      <w:r w:rsidR="00EE2FA2">
        <w:rPr>
          <w:color w:val="auto"/>
          <w:sz w:val="22"/>
          <w:szCs w:val="22"/>
        </w:rPr>
        <w:t xml:space="preserve"> (</w:t>
      </w:r>
      <w:r w:rsidR="00EE2FA2" w:rsidRPr="00EE2FA2">
        <w:rPr>
          <w:i/>
          <w:color w:val="auto"/>
          <w:sz w:val="22"/>
          <w:szCs w:val="22"/>
        </w:rPr>
        <w:t>zie paragraaf 3.2</w:t>
      </w:r>
      <w:r w:rsidR="00EE2FA2">
        <w:rPr>
          <w:color w:val="auto"/>
          <w:sz w:val="22"/>
          <w:szCs w:val="22"/>
        </w:rPr>
        <w:t>)</w:t>
      </w:r>
      <w:r>
        <w:rPr>
          <w:color w:val="auto"/>
          <w:sz w:val="22"/>
          <w:szCs w:val="22"/>
        </w:rPr>
        <w:t xml:space="preserve"> en andere hoofdroutes. </w:t>
      </w:r>
      <w:r w:rsidR="00775104">
        <w:rPr>
          <w:color w:val="auto"/>
          <w:sz w:val="22"/>
          <w:szCs w:val="22"/>
        </w:rPr>
        <w:t>Voor een goede prioritering</w:t>
      </w:r>
      <w:r w:rsidR="003713DF" w:rsidRPr="000C6D1F">
        <w:rPr>
          <w:color w:val="auto"/>
          <w:sz w:val="22"/>
          <w:szCs w:val="22"/>
        </w:rPr>
        <w:t xml:space="preserve"> </w:t>
      </w:r>
      <w:r w:rsidR="00775104">
        <w:rPr>
          <w:color w:val="auto"/>
          <w:sz w:val="22"/>
          <w:szCs w:val="22"/>
        </w:rPr>
        <w:t xml:space="preserve">is het uiterst effectief om eveneens </w:t>
      </w:r>
      <w:r w:rsidR="00F416F4">
        <w:rPr>
          <w:color w:val="auto"/>
          <w:sz w:val="22"/>
          <w:szCs w:val="22"/>
        </w:rPr>
        <w:t xml:space="preserve">samen met </w:t>
      </w:r>
      <w:r w:rsidR="00AB0E40">
        <w:rPr>
          <w:color w:val="auto"/>
          <w:sz w:val="22"/>
          <w:szCs w:val="22"/>
        </w:rPr>
        <w:t>de andere wegbeheerders (ook me</w:t>
      </w:r>
      <w:r w:rsidR="00F416F4">
        <w:rPr>
          <w:color w:val="auto"/>
          <w:sz w:val="22"/>
          <w:szCs w:val="22"/>
        </w:rPr>
        <w:t>t die van de buurprovincies)</w:t>
      </w:r>
      <w:r w:rsidR="00775104">
        <w:rPr>
          <w:color w:val="auto"/>
          <w:sz w:val="22"/>
          <w:szCs w:val="22"/>
        </w:rPr>
        <w:t xml:space="preserve"> de </w:t>
      </w:r>
      <w:r w:rsidR="003713DF" w:rsidRPr="000C6D1F">
        <w:rPr>
          <w:color w:val="auto"/>
          <w:sz w:val="22"/>
          <w:szCs w:val="22"/>
        </w:rPr>
        <w:t>knelpunten</w:t>
      </w:r>
      <w:r w:rsidR="00775104">
        <w:rPr>
          <w:color w:val="auto"/>
          <w:sz w:val="22"/>
          <w:szCs w:val="22"/>
        </w:rPr>
        <w:t xml:space="preserve"> te inventariseren en</w:t>
      </w:r>
      <w:r w:rsidR="00EE2FA2">
        <w:rPr>
          <w:color w:val="auto"/>
          <w:sz w:val="22"/>
          <w:szCs w:val="22"/>
        </w:rPr>
        <w:t xml:space="preserve"> deze jaarlijks te actualiseren </w:t>
      </w:r>
      <w:r w:rsidR="002F66D5">
        <w:rPr>
          <w:color w:val="auto"/>
          <w:sz w:val="22"/>
          <w:szCs w:val="22"/>
        </w:rPr>
        <w:t>(</w:t>
      </w:r>
      <w:r w:rsidR="002F66D5" w:rsidRPr="00EE2FA2">
        <w:rPr>
          <w:i/>
          <w:color w:val="auto"/>
          <w:sz w:val="22"/>
          <w:szCs w:val="22"/>
        </w:rPr>
        <w:t xml:space="preserve">zie </w:t>
      </w:r>
      <w:r w:rsidR="002B3E04">
        <w:rPr>
          <w:i/>
          <w:color w:val="auto"/>
          <w:sz w:val="22"/>
          <w:szCs w:val="22"/>
        </w:rPr>
        <w:t>paragraaf</w:t>
      </w:r>
      <w:r w:rsidR="002F66D5" w:rsidRPr="00EE2FA2">
        <w:rPr>
          <w:i/>
          <w:color w:val="auto"/>
          <w:sz w:val="22"/>
          <w:szCs w:val="22"/>
        </w:rPr>
        <w:t xml:space="preserve"> 2.2</w:t>
      </w:r>
      <w:r w:rsidR="002F66D5">
        <w:rPr>
          <w:color w:val="auto"/>
          <w:sz w:val="22"/>
          <w:szCs w:val="22"/>
        </w:rPr>
        <w:t>)</w:t>
      </w:r>
      <w:r w:rsidR="00EE2FA2">
        <w:rPr>
          <w:color w:val="auto"/>
          <w:sz w:val="22"/>
          <w:szCs w:val="22"/>
        </w:rPr>
        <w:t>.</w:t>
      </w:r>
    </w:p>
    <w:p w14:paraId="544633EB" w14:textId="09D442CE" w:rsidR="003713DF" w:rsidRPr="003713DF" w:rsidRDefault="003713DF" w:rsidP="00374BF0">
      <w:pPr>
        <w:pStyle w:val="Kop2"/>
      </w:pPr>
      <w:bookmarkStart w:id="18" w:name="_Toc511380412"/>
      <w:bookmarkStart w:id="19" w:name="_Toc521314151"/>
      <w:r w:rsidRPr="003713DF">
        <w:t>3.</w:t>
      </w:r>
      <w:r w:rsidRPr="0002727A">
        <w:t xml:space="preserve">2 </w:t>
      </w:r>
      <w:r w:rsidR="001946B9">
        <w:tab/>
      </w:r>
      <w:r w:rsidR="006F6401" w:rsidRPr="0002727A">
        <w:t>R</w:t>
      </w:r>
      <w:r w:rsidRPr="0002727A">
        <w:t>egionale snelfietsroutes op woon-werk</w:t>
      </w:r>
      <w:r w:rsidR="00C626E1">
        <w:t xml:space="preserve"> en woon-school</w:t>
      </w:r>
      <w:r w:rsidRPr="0002727A">
        <w:t>verbindingen</w:t>
      </w:r>
      <w:bookmarkEnd w:id="18"/>
      <w:bookmarkEnd w:id="19"/>
      <w:r w:rsidRPr="003713DF">
        <w:t xml:space="preserve"> </w:t>
      </w:r>
    </w:p>
    <w:p w14:paraId="00CA5397" w14:textId="1AC78D48" w:rsidR="00A67C5C" w:rsidRDefault="00A67C5C" w:rsidP="005F6469">
      <w:pPr>
        <w:pStyle w:val="Default"/>
        <w:spacing w:before="120" w:line="264" w:lineRule="auto"/>
        <w:rPr>
          <w:color w:val="auto"/>
          <w:sz w:val="22"/>
          <w:szCs w:val="22"/>
        </w:rPr>
      </w:pPr>
      <w:r>
        <w:rPr>
          <w:color w:val="auto"/>
          <w:sz w:val="22"/>
          <w:szCs w:val="22"/>
        </w:rPr>
        <w:t>33% V</w:t>
      </w:r>
      <w:r w:rsidR="005F6469">
        <w:rPr>
          <w:color w:val="auto"/>
          <w:sz w:val="22"/>
          <w:szCs w:val="22"/>
        </w:rPr>
        <w:t xml:space="preserve">an </w:t>
      </w:r>
      <w:r>
        <w:rPr>
          <w:color w:val="auto"/>
          <w:sz w:val="22"/>
          <w:szCs w:val="22"/>
        </w:rPr>
        <w:t>alle</w:t>
      </w:r>
      <w:r w:rsidR="005F6469">
        <w:rPr>
          <w:color w:val="auto"/>
          <w:sz w:val="22"/>
          <w:szCs w:val="22"/>
        </w:rPr>
        <w:t xml:space="preserve"> woon-werkverplaatsingen </w:t>
      </w:r>
      <w:r>
        <w:rPr>
          <w:color w:val="auto"/>
          <w:sz w:val="22"/>
          <w:szCs w:val="22"/>
        </w:rPr>
        <w:t>per auto is korter dan 10</w:t>
      </w:r>
      <w:r w:rsidR="00E40462">
        <w:rPr>
          <w:color w:val="auto"/>
          <w:sz w:val="22"/>
          <w:szCs w:val="22"/>
        </w:rPr>
        <w:t xml:space="preserve"> kilometer</w:t>
      </w:r>
      <w:r>
        <w:rPr>
          <w:color w:val="auto"/>
          <w:sz w:val="22"/>
          <w:szCs w:val="22"/>
        </w:rPr>
        <w:t xml:space="preserve"> en tot 15 k</w:t>
      </w:r>
      <w:r w:rsidR="00E40462">
        <w:rPr>
          <w:color w:val="auto"/>
          <w:sz w:val="22"/>
          <w:szCs w:val="22"/>
        </w:rPr>
        <w:t>ilometer</w:t>
      </w:r>
      <w:r>
        <w:rPr>
          <w:color w:val="auto"/>
          <w:sz w:val="22"/>
          <w:szCs w:val="22"/>
        </w:rPr>
        <w:t xml:space="preserve"> is dat </w:t>
      </w:r>
      <w:r w:rsidR="00E40462">
        <w:rPr>
          <w:color w:val="auto"/>
          <w:sz w:val="22"/>
          <w:szCs w:val="22"/>
        </w:rPr>
        <w:t>zelfs</w:t>
      </w:r>
      <w:r>
        <w:rPr>
          <w:color w:val="auto"/>
          <w:sz w:val="22"/>
          <w:szCs w:val="22"/>
        </w:rPr>
        <w:t xml:space="preserve"> 46%.</w:t>
      </w:r>
      <w:r w:rsidR="005F6469">
        <w:rPr>
          <w:color w:val="auto"/>
          <w:sz w:val="22"/>
          <w:szCs w:val="22"/>
        </w:rPr>
        <w:t xml:space="preserve"> </w:t>
      </w:r>
      <w:r w:rsidR="00486588">
        <w:rPr>
          <w:color w:val="auto"/>
          <w:sz w:val="22"/>
          <w:szCs w:val="22"/>
        </w:rPr>
        <w:t>In dit kader wil Kabinet Rutte III deze percentages omlaag brengen door 200.000 werknemers van de auto over te laten stappen op de fiets of op de fiets in</w:t>
      </w:r>
      <w:r w:rsidR="00486588" w:rsidRPr="00486588">
        <w:rPr>
          <w:color w:val="auto"/>
          <w:sz w:val="22"/>
          <w:szCs w:val="22"/>
        </w:rPr>
        <w:t xml:space="preserve"> </w:t>
      </w:r>
      <w:r w:rsidR="00486588">
        <w:rPr>
          <w:color w:val="auto"/>
          <w:sz w:val="22"/>
          <w:szCs w:val="22"/>
        </w:rPr>
        <w:t xml:space="preserve">combinatie met OV. Daarbij wordt gekeken naar fiscale verbetermaatregelen voor de fietsende werknemers </w:t>
      </w:r>
      <w:r w:rsidR="008F38C9">
        <w:rPr>
          <w:color w:val="auto"/>
          <w:sz w:val="22"/>
          <w:szCs w:val="22"/>
        </w:rPr>
        <w:t>é</w:t>
      </w:r>
      <w:r w:rsidR="00486588">
        <w:rPr>
          <w:color w:val="auto"/>
          <w:sz w:val="22"/>
          <w:szCs w:val="22"/>
        </w:rPr>
        <w:t xml:space="preserve">n </w:t>
      </w:r>
      <w:r w:rsidR="004A65B9">
        <w:rPr>
          <w:color w:val="auto"/>
          <w:sz w:val="22"/>
          <w:szCs w:val="22"/>
        </w:rPr>
        <w:t xml:space="preserve">wordt </w:t>
      </w:r>
      <w:r w:rsidR="00486588">
        <w:rPr>
          <w:color w:val="auto"/>
          <w:sz w:val="22"/>
          <w:szCs w:val="22"/>
        </w:rPr>
        <w:t xml:space="preserve">de </w:t>
      </w:r>
      <w:r w:rsidR="004A65B9">
        <w:rPr>
          <w:color w:val="auto"/>
          <w:sz w:val="22"/>
          <w:szCs w:val="22"/>
        </w:rPr>
        <w:t>aanleg gestimuleerd van meer snelfietsroutes.</w:t>
      </w:r>
    </w:p>
    <w:p w14:paraId="74B682DC" w14:textId="17DFC62C" w:rsidR="008F38C9" w:rsidRDefault="004A65B9" w:rsidP="008F38C9">
      <w:pPr>
        <w:pStyle w:val="Default"/>
        <w:spacing w:line="264" w:lineRule="auto"/>
        <w:rPr>
          <w:color w:val="auto"/>
          <w:sz w:val="22"/>
          <w:szCs w:val="22"/>
        </w:rPr>
      </w:pPr>
      <w:r>
        <w:rPr>
          <w:color w:val="auto"/>
          <w:sz w:val="22"/>
          <w:szCs w:val="22"/>
        </w:rPr>
        <w:t>Da</w:t>
      </w:r>
      <w:r w:rsidR="00C626E1">
        <w:rPr>
          <w:color w:val="auto"/>
          <w:sz w:val="22"/>
          <w:szCs w:val="22"/>
        </w:rPr>
        <w:t>t</w:t>
      </w:r>
      <w:r w:rsidR="008F38C9">
        <w:rPr>
          <w:color w:val="auto"/>
          <w:sz w:val="22"/>
          <w:szCs w:val="22"/>
        </w:rPr>
        <w:t xml:space="preserve"> laatste </w:t>
      </w:r>
      <w:r>
        <w:rPr>
          <w:color w:val="auto"/>
          <w:sz w:val="22"/>
          <w:szCs w:val="22"/>
        </w:rPr>
        <w:t xml:space="preserve">is zeer verstandig omdat </w:t>
      </w:r>
      <w:r w:rsidR="005F6469" w:rsidRPr="000C6D1F">
        <w:rPr>
          <w:color w:val="auto"/>
          <w:sz w:val="22"/>
          <w:szCs w:val="22"/>
        </w:rPr>
        <w:t>mensen met een e-bike</w:t>
      </w:r>
      <w:r w:rsidR="005F6469">
        <w:rPr>
          <w:color w:val="auto"/>
          <w:sz w:val="22"/>
          <w:szCs w:val="22"/>
        </w:rPr>
        <w:t xml:space="preserve"> (max. 25 km.), </w:t>
      </w:r>
      <w:r w:rsidR="005F6469" w:rsidRPr="000C6D1F">
        <w:rPr>
          <w:color w:val="auto"/>
          <w:sz w:val="22"/>
          <w:szCs w:val="22"/>
        </w:rPr>
        <w:t>een ligfiets</w:t>
      </w:r>
      <w:r w:rsidR="005F6469">
        <w:rPr>
          <w:color w:val="auto"/>
          <w:sz w:val="22"/>
          <w:szCs w:val="22"/>
        </w:rPr>
        <w:t xml:space="preserve"> of speed-pedelec</w:t>
      </w:r>
      <w:r w:rsidR="005F6469" w:rsidRPr="000C6D1F">
        <w:rPr>
          <w:color w:val="auto"/>
          <w:sz w:val="22"/>
          <w:szCs w:val="22"/>
        </w:rPr>
        <w:t xml:space="preserve"> </w:t>
      </w:r>
      <w:r w:rsidR="005F6469">
        <w:rPr>
          <w:color w:val="auto"/>
          <w:sz w:val="22"/>
          <w:szCs w:val="22"/>
        </w:rPr>
        <w:t xml:space="preserve">(max. 45 km.) </w:t>
      </w:r>
      <w:r w:rsidR="005F6469" w:rsidRPr="000C6D1F">
        <w:rPr>
          <w:color w:val="auto"/>
          <w:sz w:val="22"/>
          <w:szCs w:val="22"/>
        </w:rPr>
        <w:t>langere afstanden</w:t>
      </w:r>
      <w:r w:rsidR="00A67C5C">
        <w:rPr>
          <w:color w:val="auto"/>
          <w:sz w:val="22"/>
          <w:szCs w:val="22"/>
        </w:rPr>
        <w:t xml:space="preserve"> (kunnen)</w:t>
      </w:r>
      <w:r>
        <w:rPr>
          <w:color w:val="auto"/>
          <w:sz w:val="22"/>
          <w:szCs w:val="22"/>
        </w:rPr>
        <w:t xml:space="preserve"> afleggen. Daardoor zijn </w:t>
      </w:r>
      <w:r w:rsidR="005F6469" w:rsidRPr="000C6D1F">
        <w:rPr>
          <w:color w:val="auto"/>
          <w:sz w:val="22"/>
          <w:szCs w:val="22"/>
        </w:rPr>
        <w:t xml:space="preserve">veel meer </w:t>
      </w:r>
      <w:r w:rsidR="005F6469">
        <w:rPr>
          <w:color w:val="auto"/>
          <w:sz w:val="22"/>
          <w:szCs w:val="22"/>
        </w:rPr>
        <w:t>gemeenten</w:t>
      </w:r>
      <w:r w:rsidR="005F6469" w:rsidRPr="000C6D1F">
        <w:rPr>
          <w:color w:val="auto"/>
          <w:sz w:val="22"/>
          <w:szCs w:val="22"/>
        </w:rPr>
        <w:t xml:space="preserve"> onderling </w:t>
      </w:r>
      <w:r w:rsidR="00A67C5C" w:rsidRPr="000C6D1F">
        <w:rPr>
          <w:color w:val="auto"/>
          <w:sz w:val="22"/>
          <w:szCs w:val="22"/>
        </w:rPr>
        <w:t xml:space="preserve">met de fiets </w:t>
      </w:r>
      <w:r w:rsidR="005F6469" w:rsidRPr="000C6D1F">
        <w:rPr>
          <w:color w:val="auto"/>
          <w:sz w:val="22"/>
          <w:szCs w:val="22"/>
        </w:rPr>
        <w:t>bereikbaar</w:t>
      </w:r>
      <w:r w:rsidR="00A67C5C">
        <w:rPr>
          <w:color w:val="auto"/>
          <w:sz w:val="22"/>
          <w:szCs w:val="22"/>
        </w:rPr>
        <w:t xml:space="preserve"> </w:t>
      </w:r>
      <w:r>
        <w:rPr>
          <w:color w:val="auto"/>
          <w:sz w:val="22"/>
          <w:szCs w:val="22"/>
        </w:rPr>
        <w:t xml:space="preserve">zijn, vooral </w:t>
      </w:r>
      <w:r w:rsidR="00A67C5C">
        <w:rPr>
          <w:color w:val="auto"/>
          <w:sz w:val="22"/>
          <w:szCs w:val="22"/>
        </w:rPr>
        <w:t>als een netwerk van snelfietsroutes wordt aangelegd</w:t>
      </w:r>
      <w:r w:rsidR="005F6469" w:rsidRPr="000C6D1F">
        <w:rPr>
          <w:color w:val="auto"/>
          <w:sz w:val="22"/>
          <w:szCs w:val="22"/>
        </w:rPr>
        <w:t xml:space="preserve">. Behalve </w:t>
      </w:r>
      <w:r>
        <w:rPr>
          <w:color w:val="auto"/>
          <w:sz w:val="22"/>
          <w:szCs w:val="22"/>
        </w:rPr>
        <w:t>als verbinding</w:t>
      </w:r>
      <w:r w:rsidR="005F6469" w:rsidRPr="000C6D1F">
        <w:rPr>
          <w:color w:val="auto"/>
          <w:sz w:val="22"/>
          <w:szCs w:val="22"/>
        </w:rPr>
        <w:t xml:space="preserve"> tussen </w:t>
      </w:r>
      <w:r w:rsidR="005F6469">
        <w:rPr>
          <w:color w:val="auto"/>
          <w:sz w:val="22"/>
          <w:szCs w:val="22"/>
        </w:rPr>
        <w:t xml:space="preserve">gemeenten </w:t>
      </w:r>
      <w:r w:rsidR="005F6469" w:rsidRPr="000C6D1F">
        <w:rPr>
          <w:color w:val="auto"/>
          <w:sz w:val="22"/>
          <w:szCs w:val="22"/>
        </w:rPr>
        <w:t>zijn snelfietsroutes ook geschikt als verbinding tussen (recreatie)gebieden en stede</w:t>
      </w:r>
      <w:r w:rsidR="005F6469">
        <w:rPr>
          <w:color w:val="auto"/>
          <w:sz w:val="22"/>
          <w:szCs w:val="22"/>
        </w:rPr>
        <w:t>lijke gebieden.</w:t>
      </w:r>
      <w:r w:rsidR="008F38C9" w:rsidRPr="008F38C9">
        <w:rPr>
          <w:color w:val="auto"/>
          <w:sz w:val="22"/>
          <w:szCs w:val="22"/>
        </w:rPr>
        <w:t xml:space="preserve"> </w:t>
      </w:r>
      <w:r w:rsidR="008F38C9">
        <w:rPr>
          <w:color w:val="auto"/>
          <w:sz w:val="22"/>
          <w:szCs w:val="22"/>
        </w:rPr>
        <w:t>Kortom, s</w:t>
      </w:r>
      <w:r w:rsidR="008F38C9" w:rsidRPr="000C6D1F">
        <w:rPr>
          <w:color w:val="auto"/>
          <w:sz w:val="22"/>
          <w:szCs w:val="22"/>
        </w:rPr>
        <w:t>nelfietsroutes zorgen voor een betere bereikbaarheid van de drukke stedelijke gebieden en houden voorzieningen in de krimpgebieden toegankelijk voor mensen zonder auto</w:t>
      </w:r>
      <w:r w:rsidR="00663A2E">
        <w:rPr>
          <w:color w:val="auto"/>
          <w:sz w:val="22"/>
          <w:szCs w:val="22"/>
        </w:rPr>
        <w:t>, zoals scholieren</w:t>
      </w:r>
      <w:r w:rsidR="008F38C9" w:rsidRPr="000C6D1F">
        <w:rPr>
          <w:color w:val="auto"/>
          <w:sz w:val="22"/>
          <w:szCs w:val="22"/>
        </w:rPr>
        <w:t xml:space="preserve">. </w:t>
      </w:r>
    </w:p>
    <w:p w14:paraId="282CD05B" w14:textId="145CADF4" w:rsidR="00A67C5C" w:rsidRDefault="00A67C5C" w:rsidP="008F38C9">
      <w:pPr>
        <w:pStyle w:val="Default"/>
        <w:spacing w:line="264" w:lineRule="auto"/>
        <w:rPr>
          <w:color w:val="auto"/>
          <w:sz w:val="22"/>
          <w:szCs w:val="22"/>
        </w:rPr>
      </w:pPr>
      <w:r w:rsidRPr="006F4F6D">
        <w:rPr>
          <w:color w:val="auto"/>
          <w:sz w:val="22"/>
          <w:szCs w:val="22"/>
        </w:rPr>
        <w:t>Speed-pedelecs dienen</w:t>
      </w:r>
      <w:r w:rsidR="004A65B9">
        <w:rPr>
          <w:color w:val="auto"/>
          <w:sz w:val="22"/>
          <w:szCs w:val="22"/>
        </w:rPr>
        <w:t xml:space="preserve"> </w:t>
      </w:r>
      <w:r w:rsidR="008F38C9">
        <w:rPr>
          <w:color w:val="auto"/>
          <w:sz w:val="22"/>
          <w:szCs w:val="22"/>
        </w:rPr>
        <w:t xml:space="preserve">dus </w:t>
      </w:r>
      <w:r w:rsidRPr="006F4F6D">
        <w:rPr>
          <w:color w:val="auto"/>
          <w:sz w:val="22"/>
          <w:szCs w:val="22"/>
        </w:rPr>
        <w:t xml:space="preserve">gebruik te kunnen maken van </w:t>
      </w:r>
      <w:r w:rsidR="004A65B9">
        <w:rPr>
          <w:color w:val="auto"/>
          <w:sz w:val="22"/>
          <w:szCs w:val="22"/>
        </w:rPr>
        <w:t>elke</w:t>
      </w:r>
      <w:r w:rsidRPr="006F4F6D">
        <w:rPr>
          <w:color w:val="auto"/>
          <w:sz w:val="22"/>
          <w:szCs w:val="22"/>
        </w:rPr>
        <w:t xml:space="preserve"> snelfietsroute</w:t>
      </w:r>
      <w:r w:rsidR="004A65B9">
        <w:rPr>
          <w:color w:val="auto"/>
          <w:sz w:val="22"/>
          <w:szCs w:val="22"/>
        </w:rPr>
        <w:t xml:space="preserve"> in het land waarvan de dimensionering in orde is</w:t>
      </w:r>
      <w:r w:rsidRPr="006F4F6D">
        <w:rPr>
          <w:color w:val="auto"/>
          <w:sz w:val="22"/>
          <w:szCs w:val="22"/>
        </w:rPr>
        <w:t>. De Fietsersbond</w:t>
      </w:r>
      <w:r w:rsidR="004A65B9">
        <w:rPr>
          <w:color w:val="auto"/>
          <w:sz w:val="22"/>
          <w:szCs w:val="22"/>
        </w:rPr>
        <w:t xml:space="preserve"> R</w:t>
      </w:r>
      <w:r w:rsidRPr="006F4F6D">
        <w:rPr>
          <w:color w:val="auto"/>
          <w:sz w:val="22"/>
          <w:szCs w:val="22"/>
        </w:rPr>
        <w:t>outeplanner</w:t>
      </w:r>
      <w:r w:rsidR="002B3E04">
        <w:rPr>
          <w:color w:val="auto"/>
          <w:sz w:val="22"/>
          <w:szCs w:val="22"/>
        </w:rPr>
        <w:t xml:space="preserve"> </w:t>
      </w:r>
      <w:r w:rsidR="002B3E04">
        <w:rPr>
          <w:rStyle w:val="Voetnootmarkering"/>
          <w:color w:val="auto"/>
          <w:sz w:val="22"/>
          <w:szCs w:val="22"/>
        </w:rPr>
        <w:footnoteReference w:id="7"/>
      </w:r>
      <w:r w:rsidRPr="006F4F6D">
        <w:rPr>
          <w:color w:val="auto"/>
          <w:sz w:val="22"/>
          <w:szCs w:val="22"/>
        </w:rPr>
        <w:t xml:space="preserve"> </w:t>
      </w:r>
      <w:r w:rsidR="008F38C9">
        <w:rPr>
          <w:color w:val="auto"/>
          <w:sz w:val="22"/>
          <w:szCs w:val="22"/>
        </w:rPr>
        <w:t>(</w:t>
      </w:r>
      <w:r w:rsidR="008F38C9" w:rsidRPr="004A65B9">
        <w:rPr>
          <w:i/>
          <w:color w:val="auto"/>
          <w:sz w:val="22"/>
          <w:szCs w:val="22"/>
        </w:rPr>
        <w:t>zie paragraaf 2.4</w:t>
      </w:r>
      <w:r w:rsidR="008F38C9">
        <w:rPr>
          <w:color w:val="auto"/>
          <w:sz w:val="22"/>
          <w:szCs w:val="22"/>
        </w:rPr>
        <w:t xml:space="preserve">) </w:t>
      </w:r>
      <w:r w:rsidRPr="006F4F6D">
        <w:rPr>
          <w:color w:val="auto"/>
          <w:sz w:val="22"/>
          <w:szCs w:val="22"/>
        </w:rPr>
        <w:t>neemt</w:t>
      </w:r>
      <w:r w:rsidR="008F38C9">
        <w:rPr>
          <w:color w:val="auto"/>
          <w:sz w:val="22"/>
          <w:szCs w:val="22"/>
        </w:rPr>
        <w:t xml:space="preserve"> overigens</w:t>
      </w:r>
      <w:r>
        <w:rPr>
          <w:color w:val="auto"/>
          <w:sz w:val="22"/>
          <w:szCs w:val="22"/>
        </w:rPr>
        <w:t xml:space="preserve"> </w:t>
      </w:r>
      <w:r w:rsidR="004A65B9">
        <w:rPr>
          <w:color w:val="auto"/>
          <w:sz w:val="22"/>
          <w:szCs w:val="22"/>
        </w:rPr>
        <w:t xml:space="preserve">momenteel </w:t>
      </w:r>
      <w:r>
        <w:rPr>
          <w:color w:val="auto"/>
          <w:sz w:val="22"/>
          <w:szCs w:val="22"/>
        </w:rPr>
        <w:t>ook andere</w:t>
      </w:r>
      <w:r w:rsidRPr="006F4F6D">
        <w:rPr>
          <w:color w:val="auto"/>
          <w:sz w:val="22"/>
          <w:szCs w:val="22"/>
        </w:rPr>
        <w:t xml:space="preserve"> routes o</w:t>
      </w:r>
      <w:r w:rsidR="004A65B9">
        <w:rPr>
          <w:color w:val="auto"/>
          <w:sz w:val="22"/>
          <w:szCs w:val="22"/>
        </w:rPr>
        <w:t xml:space="preserve">p die </w:t>
      </w:r>
      <w:r w:rsidR="008F38C9" w:rsidRPr="006F4F6D">
        <w:rPr>
          <w:color w:val="auto"/>
          <w:sz w:val="22"/>
          <w:szCs w:val="22"/>
        </w:rPr>
        <w:t>speed-pedelecers</w:t>
      </w:r>
      <w:r w:rsidR="008F38C9">
        <w:rPr>
          <w:color w:val="auto"/>
          <w:sz w:val="22"/>
          <w:szCs w:val="22"/>
        </w:rPr>
        <w:t xml:space="preserve"> </w:t>
      </w:r>
      <w:r w:rsidR="004A65B9">
        <w:rPr>
          <w:color w:val="auto"/>
          <w:sz w:val="22"/>
          <w:szCs w:val="22"/>
        </w:rPr>
        <w:t xml:space="preserve">veilig </w:t>
      </w:r>
      <w:r w:rsidR="00AB0E40">
        <w:rPr>
          <w:color w:val="auto"/>
          <w:sz w:val="22"/>
          <w:szCs w:val="22"/>
        </w:rPr>
        <w:t xml:space="preserve">kunnen </w:t>
      </w:r>
      <w:r w:rsidR="004A65B9">
        <w:rPr>
          <w:color w:val="auto"/>
          <w:sz w:val="22"/>
          <w:szCs w:val="22"/>
        </w:rPr>
        <w:t>gebruiken</w:t>
      </w:r>
      <w:r w:rsidR="008F38C9">
        <w:rPr>
          <w:color w:val="auto"/>
          <w:sz w:val="22"/>
          <w:szCs w:val="22"/>
        </w:rPr>
        <w:t>.</w:t>
      </w:r>
    </w:p>
    <w:p w14:paraId="5A41F718" w14:textId="11090D7F" w:rsidR="00A67C5C" w:rsidRPr="006F4F6D" w:rsidRDefault="008F38C9" w:rsidP="008F38C9">
      <w:pPr>
        <w:pStyle w:val="Default"/>
        <w:spacing w:line="264" w:lineRule="auto"/>
        <w:rPr>
          <w:color w:val="auto"/>
          <w:sz w:val="22"/>
          <w:szCs w:val="22"/>
        </w:rPr>
      </w:pPr>
      <w:r>
        <w:rPr>
          <w:color w:val="auto"/>
          <w:sz w:val="22"/>
          <w:szCs w:val="22"/>
        </w:rPr>
        <w:t>Ook kunnen r</w:t>
      </w:r>
      <w:r w:rsidR="00A67C5C">
        <w:rPr>
          <w:color w:val="auto"/>
          <w:sz w:val="22"/>
          <w:szCs w:val="22"/>
        </w:rPr>
        <w:t xml:space="preserve">acefietsers worden gestimuleerd om vooral de snelfietsroutes te gaan gebruiken zodat zij op bestaande drukke en/of te smalle fietspaden minder vaak zorgen voor onveiligheid of </w:t>
      </w:r>
      <w:r>
        <w:rPr>
          <w:color w:val="auto"/>
          <w:sz w:val="22"/>
          <w:szCs w:val="22"/>
        </w:rPr>
        <w:t>irritatie.</w:t>
      </w:r>
    </w:p>
    <w:p w14:paraId="312A42F3" w14:textId="41D15487" w:rsidR="008627A9" w:rsidRDefault="009039EF" w:rsidP="00AB0E40">
      <w:pPr>
        <w:pStyle w:val="Default"/>
        <w:spacing w:before="120" w:line="264" w:lineRule="auto"/>
        <w:rPr>
          <w:rFonts w:asciiTheme="majorHAnsi" w:eastAsiaTheme="majorEastAsia" w:hAnsiTheme="majorHAnsi" w:cstheme="majorBidi"/>
          <w:color w:val="2E74B5" w:themeColor="accent1" w:themeShade="BF"/>
          <w:sz w:val="26"/>
          <w:szCs w:val="26"/>
        </w:rPr>
      </w:pPr>
      <w:r>
        <w:rPr>
          <w:color w:val="auto"/>
          <w:sz w:val="22"/>
          <w:szCs w:val="22"/>
        </w:rPr>
        <w:t xml:space="preserve">In de Tour de Force is een programma van snelfietsroutes opgenomen in </w:t>
      </w:r>
      <w:r w:rsidR="00AB0E40">
        <w:rPr>
          <w:color w:val="auto"/>
          <w:sz w:val="22"/>
          <w:szCs w:val="22"/>
        </w:rPr>
        <w:t>het</w:t>
      </w:r>
      <w:r>
        <w:rPr>
          <w:color w:val="auto"/>
          <w:sz w:val="22"/>
          <w:szCs w:val="22"/>
        </w:rPr>
        <w:t xml:space="preserve"> </w:t>
      </w:r>
      <w:hyperlink r:id="rId14" w:history="1">
        <w:r w:rsidR="00EE2FA2">
          <w:rPr>
            <w:rStyle w:val="Hyperlink"/>
            <w:sz w:val="22"/>
            <w:szCs w:val="22"/>
          </w:rPr>
          <w:t>eindrapport van de regionale routeploeg</w:t>
        </w:r>
      </w:hyperlink>
      <w:r w:rsidR="00D20FF6">
        <w:rPr>
          <w:color w:val="auto"/>
          <w:sz w:val="22"/>
          <w:szCs w:val="22"/>
        </w:rPr>
        <w:t xml:space="preserve">  </w:t>
      </w:r>
      <w:r>
        <w:rPr>
          <w:color w:val="auto"/>
          <w:sz w:val="22"/>
          <w:szCs w:val="22"/>
        </w:rPr>
        <w:t>‘</w:t>
      </w:r>
      <w:r w:rsidR="00EE2FA2">
        <w:rPr>
          <w:color w:val="auto"/>
          <w:sz w:val="22"/>
          <w:szCs w:val="22"/>
        </w:rPr>
        <w:t>Snelle</w:t>
      </w:r>
      <w:r w:rsidR="00F07381" w:rsidRPr="00F07381">
        <w:rPr>
          <w:color w:val="auto"/>
          <w:sz w:val="22"/>
          <w:szCs w:val="22"/>
        </w:rPr>
        <w:t xml:space="preserve"> regionale fietsroutes</w:t>
      </w:r>
      <w:r w:rsidR="00F07381">
        <w:rPr>
          <w:color w:val="auto"/>
          <w:sz w:val="22"/>
          <w:szCs w:val="22"/>
        </w:rPr>
        <w:t xml:space="preserve">’. </w:t>
      </w:r>
      <w:r w:rsidR="006F6401">
        <w:rPr>
          <w:color w:val="auto"/>
          <w:sz w:val="22"/>
          <w:szCs w:val="22"/>
        </w:rPr>
        <w:t>Het kabinet Rutte III heeft dat gehonoreerd met een financiële bijdrage op voorwaarde dat de provincies en betrokken wegbeheerders meefinancieren en samen goede plannen maken. De provincie is de geëigende overheidslaag om samen met de andere wegbeheerder</w:t>
      </w:r>
      <w:r w:rsidR="00EE2FA2">
        <w:rPr>
          <w:color w:val="auto"/>
          <w:sz w:val="22"/>
          <w:szCs w:val="22"/>
        </w:rPr>
        <w:t>s</w:t>
      </w:r>
      <w:r w:rsidR="006F6401">
        <w:rPr>
          <w:color w:val="auto"/>
          <w:sz w:val="22"/>
          <w:szCs w:val="22"/>
        </w:rPr>
        <w:t xml:space="preserve"> een uitvoeringsagenda op te stellen voor</w:t>
      </w:r>
      <w:r w:rsidR="006F6401" w:rsidRPr="000C6D1F">
        <w:rPr>
          <w:color w:val="auto"/>
          <w:sz w:val="22"/>
          <w:szCs w:val="22"/>
        </w:rPr>
        <w:t xml:space="preserve"> een samenhangend netwerk van snelfietsroutes</w:t>
      </w:r>
      <w:bookmarkStart w:id="20" w:name="_Toc511380413"/>
      <w:r w:rsidR="001852B0">
        <w:rPr>
          <w:color w:val="auto"/>
          <w:sz w:val="22"/>
          <w:szCs w:val="22"/>
        </w:rPr>
        <w:t xml:space="preserve"> en daarna de regie</w:t>
      </w:r>
      <w:r w:rsidR="009932C7">
        <w:rPr>
          <w:color w:val="auto"/>
          <w:sz w:val="22"/>
          <w:szCs w:val="22"/>
        </w:rPr>
        <w:t xml:space="preserve">- en coördinerend </w:t>
      </w:r>
      <w:r w:rsidR="001852B0">
        <w:rPr>
          <w:color w:val="auto"/>
          <w:sz w:val="22"/>
          <w:szCs w:val="22"/>
        </w:rPr>
        <w:t>rol op zich te nemen.</w:t>
      </w:r>
      <w:r w:rsidR="009932C7">
        <w:rPr>
          <w:color w:val="auto"/>
          <w:sz w:val="22"/>
          <w:szCs w:val="22"/>
        </w:rPr>
        <w:t xml:space="preserve"> Als dat laatste niet gebeurt dan</w:t>
      </w:r>
      <w:r w:rsidR="00BD54C1">
        <w:rPr>
          <w:color w:val="auto"/>
          <w:sz w:val="22"/>
          <w:szCs w:val="22"/>
        </w:rPr>
        <w:t xml:space="preserve"> duurt realisatie door de betrokken </w:t>
      </w:r>
      <w:r w:rsidR="00BD54C1" w:rsidRPr="000C6D1F">
        <w:rPr>
          <w:color w:val="auto"/>
          <w:sz w:val="22"/>
          <w:szCs w:val="22"/>
        </w:rPr>
        <w:t>wegbeheerders</w:t>
      </w:r>
      <w:r w:rsidR="00BD54C1">
        <w:rPr>
          <w:color w:val="auto"/>
          <w:sz w:val="22"/>
          <w:szCs w:val="22"/>
        </w:rPr>
        <w:t xml:space="preserve"> van één route onnodig veel langer.</w:t>
      </w:r>
      <w:r w:rsidR="008627A9">
        <w:br w:type="page"/>
      </w:r>
    </w:p>
    <w:p w14:paraId="55747DAF" w14:textId="429BB537" w:rsidR="003713DF" w:rsidRPr="0002727A" w:rsidRDefault="003713DF" w:rsidP="00374BF0">
      <w:pPr>
        <w:pStyle w:val="Kop2"/>
        <w:rPr>
          <w:color w:val="2E74B5"/>
        </w:rPr>
      </w:pPr>
      <w:bookmarkStart w:id="21" w:name="_Toc521314152"/>
      <w:r w:rsidRPr="0002727A">
        <w:rPr>
          <w:color w:val="2E74B5"/>
        </w:rPr>
        <w:lastRenderedPageBreak/>
        <w:t xml:space="preserve">3.3 </w:t>
      </w:r>
      <w:bookmarkEnd w:id="20"/>
      <w:r w:rsidR="001946B9">
        <w:rPr>
          <w:color w:val="2E74B5"/>
        </w:rPr>
        <w:tab/>
      </w:r>
      <w:r w:rsidR="00235F28" w:rsidRPr="0002727A">
        <w:rPr>
          <w:color w:val="2E74B5"/>
        </w:rPr>
        <w:t>Ontwerpen volgens</w:t>
      </w:r>
      <w:r w:rsidRPr="0002727A">
        <w:rPr>
          <w:color w:val="2E74B5"/>
        </w:rPr>
        <w:t xml:space="preserve"> </w:t>
      </w:r>
      <w:r w:rsidR="00235F28" w:rsidRPr="0002727A">
        <w:rPr>
          <w:color w:val="2E74B5"/>
        </w:rPr>
        <w:t xml:space="preserve">de CROW </w:t>
      </w:r>
      <w:r w:rsidR="00E2380E" w:rsidRPr="0002727A">
        <w:rPr>
          <w:color w:val="2E74B5"/>
        </w:rPr>
        <w:t>richtlijnen</w:t>
      </w:r>
      <w:bookmarkEnd w:id="21"/>
    </w:p>
    <w:p w14:paraId="00A95026" w14:textId="172FB71D" w:rsidR="00763E24" w:rsidRDefault="003713DF" w:rsidP="003B0386">
      <w:pPr>
        <w:pStyle w:val="Default"/>
        <w:spacing w:before="120" w:line="264" w:lineRule="auto"/>
        <w:rPr>
          <w:color w:val="auto"/>
          <w:sz w:val="22"/>
          <w:szCs w:val="22"/>
        </w:rPr>
      </w:pPr>
      <w:r w:rsidRPr="000C6D1F">
        <w:rPr>
          <w:color w:val="auto"/>
          <w:sz w:val="22"/>
          <w:szCs w:val="22"/>
        </w:rPr>
        <w:t xml:space="preserve">Onderzoek heeft aangetoond dat heel veel fietsslachtoffers kunnen worden bespaard wanneer </w:t>
      </w:r>
      <w:r w:rsidR="00E2380E">
        <w:rPr>
          <w:color w:val="auto"/>
          <w:sz w:val="22"/>
          <w:szCs w:val="22"/>
        </w:rPr>
        <w:t>alle wegbeheerders bij het ontwerp</w:t>
      </w:r>
      <w:r w:rsidR="00E2380E" w:rsidRPr="000C6D1F">
        <w:rPr>
          <w:color w:val="auto"/>
          <w:sz w:val="22"/>
          <w:szCs w:val="22"/>
        </w:rPr>
        <w:t xml:space="preserve"> </w:t>
      </w:r>
      <w:r w:rsidR="000C2641">
        <w:rPr>
          <w:color w:val="auto"/>
          <w:sz w:val="22"/>
          <w:szCs w:val="22"/>
        </w:rPr>
        <w:t>van</w:t>
      </w:r>
      <w:r w:rsidR="000C2641" w:rsidRPr="000C6D1F">
        <w:rPr>
          <w:color w:val="auto"/>
          <w:sz w:val="22"/>
          <w:szCs w:val="22"/>
        </w:rPr>
        <w:t xml:space="preserve"> fietsinfrastructuur</w:t>
      </w:r>
      <w:r w:rsidR="000C2641">
        <w:rPr>
          <w:color w:val="auto"/>
          <w:sz w:val="22"/>
          <w:szCs w:val="22"/>
        </w:rPr>
        <w:t xml:space="preserve"> </w:t>
      </w:r>
      <w:r w:rsidRPr="000C6D1F">
        <w:rPr>
          <w:color w:val="auto"/>
          <w:sz w:val="22"/>
          <w:szCs w:val="22"/>
        </w:rPr>
        <w:t xml:space="preserve">de </w:t>
      </w:r>
      <w:r w:rsidR="000C2641">
        <w:rPr>
          <w:color w:val="auto"/>
          <w:sz w:val="22"/>
          <w:szCs w:val="22"/>
        </w:rPr>
        <w:t>CROW-</w:t>
      </w:r>
      <w:r w:rsidRPr="000C6D1F">
        <w:rPr>
          <w:color w:val="auto"/>
          <w:sz w:val="22"/>
          <w:szCs w:val="22"/>
        </w:rPr>
        <w:t>richtlijnen</w:t>
      </w:r>
      <w:r w:rsidR="003B0386" w:rsidRPr="003B0386">
        <w:rPr>
          <w:rStyle w:val="Voetnootmarkering"/>
          <w:b/>
          <w:color w:val="auto"/>
        </w:rPr>
        <w:footnoteReference w:id="8"/>
      </w:r>
      <w:r w:rsidR="00E2380E">
        <w:rPr>
          <w:color w:val="auto"/>
          <w:sz w:val="22"/>
          <w:szCs w:val="22"/>
        </w:rPr>
        <w:t xml:space="preserve"> opvolgen. </w:t>
      </w:r>
      <w:r w:rsidRPr="000C6D1F">
        <w:rPr>
          <w:color w:val="auto"/>
          <w:sz w:val="22"/>
          <w:szCs w:val="22"/>
        </w:rPr>
        <w:t>De intensiteiten en de snelheidsverschillen op het fietspad nemen toe: ouderen die langzaam fietsen, jongeren die snel fietsen en ligfietsen en wielrenners die nog sneller</w:t>
      </w:r>
      <w:r w:rsidR="00235F28">
        <w:rPr>
          <w:color w:val="auto"/>
          <w:sz w:val="22"/>
          <w:szCs w:val="22"/>
        </w:rPr>
        <w:t xml:space="preserve"> rijden</w:t>
      </w:r>
      <w:r w:rsidRPr="000C6D1F">
        <w:rPr>
          <w:color w:val="auto"/>
          <w:sz w:val="22"/>
          <w:szCs w:val="22"/>
        </w:rPr>
        <w:t>. Meer snelheidsverschillen resulteren in meer inhaalmanoeuvres. Door genoemde ontwikkelingen zijn er bredere fietspaden nodig, zeker wanneer het een tweerichtingenfietspad betreft. Van belang is ook het aanbrengen van een goede, zichtbare kantmarkering</w:t>
      </w:r>
      <w:r w:rsidR="00286DF0">
        <w:rPr>
          <w:color w:val="auto"/>
          <w:sz w:val="22"/>
          <w:szCs w:val="22"/>
        </w:rPr>
        <w:t xml:space="preserve"> allereerst op routes zonder </w:t>
      </w:r>
      <w:r w:rsidR="005F7B38">
        <w:rPr>
          <w:color w:val="auto"/>
          <w:sz w:val="22"/>
          <w:szCs w:val="22"/>
        </w:rPr>
        <w:t>(</w:t>
      </w:r>
      <w:r w:rsidR="00286DF0">
        <w:rPr>
          <w:color w:val="auto"/>
          <w:sz w:val="22"/>
          <w:szCs w:val="22"/>
        </w:rPr>
        <w:t>eigen</w:t>
      </w:r>
      <w:r w:rsidR="005F7B38">
        <w:rPr>
          <w:color w:val="auto"/>
          <w:sz w:val="22"/>
          <w:szCs w:val="22"/>
        </w:rPr>
        <w:t>)</w:t>
      </w:r>
      <w:r w:rsidR="00286DF0">
        <w:rPr>
          <w:color w:val="auto"/>
          <w:sz w:val="22"/>
          <w:szCs w:val="22"/>
        </w:rPr>
        <w:t xml:space="preserve"> verlichting</w:t>
      </w:r>
      <w:r w:rsidR="00E2380E">
        <w:rPr>
          <w:color w:val="auto"/>
          <w:sz w:val="22"/>
          <w:szCs w:val="22"/>
        </w:rPr>
        <w:t xml:space="preserve">. </w:t>
      </w:r>
      <w:r w:rsidR="00BD4BE6">
        <w:rPr>
          <w:color w:val="auto"/>
          <w:sz w:val="22"/>
          <w:szCs w:val="22"/>
        </w:rPr>
        <w:t>Speciale aandacht is nodig voor de zgn. turborotondes</w:t>
      </w:r>
      <w:r w:rsidR="005F7B38">
        <w:rPr>
          <w:color w:val="auto"/>
          <w:sz w:val="22"/>
          <w:szCs w:val="22"/>
        </w:rPr>
        <w:t xml:space="preserve"> (met 2 autorijstroken) </w:t>
      </w:r>
      <w:r w:rsidR="00BD4BE6">
        <w:rPr>
          <w:color w:val="auto"/>
          <w:sz w:val="22"/>
          <w:szCs w:val="22"/>
        </w:rPr>
        <w:t xml:space="preserve"> waarbij </w:t>
      </w:r>
      <w:r w:rsidR="005F7B38">
        <w:rPr>
          <w:color w:val="auto"/>
          <w:sz w:val="22"/>
          <w:szCs w:val="22"/>
        </w:rPr>
        <w:t>het</w:t>
      </w:r>
      <w:r w:rsidR="00BD4BE6">
        <w:rPr>
          <w:color w:val="auto"/>
          <w:sz w:val="22"/>
          <w:szCs w:val="22"/>
        </w:rPr>
        <w:t xml:space="preserve"> CROW-advies is het fietsverkeer er ongelijkvloers te laten kruisen.</w:t>
      </w:r>
    </w:p>
    <w:p w14:paraId="3B826638" w14:textId="2E6C69A0" w:rsidR="00506E54" w:rsidRPr="0002727A" w:rsidRDefault="00506E54" w:rsidP="00374BF0">
      <w:pPr>
        <w:pStyle w:val="Kop2"/>
        <w:rPr>
          <w:color w:val="2E74B5"/>
        </w:rPr>
      </w:pPr>
      <w:bookmarkStart w:id="22" w:name="_Toc511380414"/>
      <w:bookmarkStart w:id="23" w:name="_Toc521314153"/>
      <w:r w:rsidRPr="0002727A">
        <w:rPr>
          <w:color w:val="2E74B5"/>
        </w:rPr>
        <w:t>3.</w:t>
      </w:r>
      <w:r w:rsidR="00B81D8D" w:rsidRPr="0002727A">
        <w:rPr>
          <w:color w:val="2E74B5"/>
        </w:rPr>
        <w:t>4</w:t>
      </w:r>
      <w:r w:rsidRPr="0002727A">
        <w:rPr>
          <w:color w:val="2E74B5"/>
        </w:rPr>
        <w:t xml:space="preserve"> </w:t>
      </w:r>
      <w:r w:rsidR="001946B9">
        <w:rPr>
          <w:color w:val="2E74B5"/>
        </w:rPr>
        <w:tab/>
      </w:r>
      <w:r w:rsidRPr="0002727A">
        <w:rPr>
          <w:color w:val="2E74B5"/>
        </w:rPr>
        <w:t>Kansen en bedreigingen bij verbeterplannen voor het autoverkeer</w:t>
      </w:r>
      <w:bookmarkEnd w:id="23"/>
    </w:p>
    <w:p w14:paraId="2067DA08" w14:textId="027CDA54" w:rsidR="00506E54" w:rsidRDefault="00506E54" w:rsidP="00B81D8D">
      <w:r>
        <w:t xml:space="preserve">Niet zelden wordt er bij groot onderhoud aan een provinciale weg of wegenuitbreiding voor het autoverkeer niet of onvoldoende rekening gehouden met de kansen en bedreigingen voor het fietsnetwerk. De provincie kan in de beleidsuitvoering bij de planvorming consequent vanaf de verkenningsfase daarin de kansen en bedreigingen voor de fiets </w:t>
      </w:r>
      <w:r w:rsidR="000B6108">
        <w:t>meenemen</w:t>
      </w:r>
      <w:r w:rsidR="004B7C60">
        <w:t xml:space="preserve">, </w:t>
      </w:r>
      <w:r w:rsidR="004B7C60" w:rsidRPr="000C6D1F">
        <w:t>conform het uitgangspunt in de Structuurvisie Infrastructuur en Ruimte</w:t>
      </w:r>
      <w:r w:rsidRPr="000C6D1F">
        <w:t>.</w:t>
      </w:r>
      <w:r>
        <w:t xml:space="preserve"> Dat voorkomt niet alleen barrièrevorming, het kan ook ontbrekende schakels oplossen en zwakke schakels sterk</w:t>
      </w:r>
      <w:r w:rsidR="004B7C60">
        <w:t xml:space="preserve"> verbeteren.</w:t>
      </w:r>
    </w:p>
    <w:p w14:paraId="40B422C7" w14:textId="66A800A2" w:rsidR="003713DF" w:rsidRPr="0002727A" w:rsidRDefault="003713DF" w:rsidP="00374BF0">
      <w:pPr>
        <w:pStyle w:val="Kop2"/>
        <w:rPr>
          <w:color w:val="2E74B5"/>
        </w:rPr>
      </w:pPr>
      <w:bookmarkStart w:id="24" w:name="_Toc521314154"/>
      <w:r w:rsidRPr="0002727A">
        <w:rPr>
          <w:color w:val="2E74B5"/>
        </w:rPr>
        <w:t>3.</w:t>
      </w:r>
      <w:r w:rsidR="00B81D8D" w:rsidRPr="0002727A">
        <w:rPr>
          <w:color w:val="2E74B5"/>
        </w:rPr>
        <w:t>5</w:t>
      </w:r>
      <w:r w:rsidR="001946B9">
        <w:rPr>
          <w:color w:val="2E74B5"/>
        </w:rPr>
        <w:t xml:space="preserve"> </w:t>
      </w:r>
      <w:r w:rsidR="001946B9">
        <w:rPr>
          <w:color w:val="2E74B5"/>
        </w:rPr>
        <w:tab/>
      </w:r>
      <w:r w:rsidRPr="0002727A">
        <w:rPr>
          <w:color w:val="2E74B5"/>
        </w:rPr>
        <w:t>Goed onderhoud en goede gladheidsbestrijding op provinciale fietspaden</w:t>
      </w:r>
      <w:bookmarkEnd w:id="22"/>
      <w:bookmarkEnd w:id="24"/>
      <w:r w:rsidRPr="0002727A">
        <w:rPr>
          <w:color w:val="2E74B5"/>
        </w:rPr>
        <w:t xml:space="preserve"> </w:t>
      </w:r>
    </w:p>
    <w:p w14:paraId="59A6FA4B" w14:textId="610498F1" w:rsidR="003713DF" w:rsidRPr="000C6D1F" w:rsidRDefault="003713DF" w:rsidP="003B0386">
      <w:pPr>
        <w:pStyle w:val="Default"/>
        <w:spacing w:before="120" w:line="264" w:lineRule="auto"/>
        <w:rPr>
          <w:color w:val="auto"/>
          <w:sz w:val="22"/>
          <w:szCs w:val="22"/>
        </w:rPr>
      </w:pPr>
      <w:r w:rsidRPr="000C6D1F">
        <w:rPr>
          <w:color w:val="auto"/>
          <w:sz w:val="22"/>
          <w:szCs w:val="22"/>
        </w:rPr>
        <w:t>Onderhoud van fietspaden en het strooi- en veegbeleid laten in veel gevallen te wensen over. Zorg daarom voor adequate onderhouds- en gladheidsbestrijdingsplannen en reageer adequaat op reacties uit het publiek (bijvoorbeeld</w:t>
      </w:r>
      <w:r w:rsidR="00DD7384">
        <w:rPr>
          <w:color w:val="auto"/>
          <w:sz w:val="22"/>
          <w:szCs w:val="22"/>
        </w:rPr>
        <w:t xml:space="preserve"> gedaan via</w:t>
      </w:r>
      <w:r w:rsidRPr="000C6D1F">
        <w:rPr>
          <w:color w:val="auto"/>
          <w:sz w:val="22"/>
          <w:szCs w:val="22"/>
        </w:rPr>
        <w:t xml:space="preserve"> het Meldpunt van de Fietsersbond). </w:t>
      </w:r>
    </w:p>
    <w:p w14:paraId="75DCEC74" w14:textId="77777777" w:rsidR="003713DF" w:rsidRPr="000C6D1F" w:rsidRDefault="003713DF" w:rsidP="003B0386">
      <w:pPr>
        <w:pStyle w:val="Default"/>
        <w:spacing w:before="120" w:line="264" w:lineRule="auto"/>
        <w:rPr>
          <w:color w:val="auto"/>
          <w:sz w:val="22"/>
          <w:szCs w:val="22"/>
        </w:rPr>
      </w:pPr>
      <w:r w:rsidRPr="000C6D1F">
        <w:rPr>
          <w:color w:val="auto"/>
          <w:sz w:val="22"/>
          <w:szCs w:val="22"/>
        </w:rPr>
        <w:t xml:space="preserve">Het goed onderhouden van de infrastructuur is een zeer onderschat aspect. Zeker voor oudere fietsers zijn gebreken in de infrastructuur – zoals kuilen, boomwortels, slechte bermen en paaltjes – een risico voor de fietsveiligheid. Het aantal eenzijdige ongelukken bij fietsers is hoog. Een groot deel van deze ongelukken zijn gevolg van problemen aan de infrastructuur zoals gaten in het wegdek, paaltjes en te scherpe bochten. Ook het sneeuwvrij houden van de fietspaden is belangrijk voor de fietsveiligheid. Bij de gemeentes zien we daarin de afgelopen jaren gelukkig vooruitgang. </w:t>
      </w:r>
    </w:p>
    <w:p w14:paraId="37681CD8" w14:textId="77777777" w:rsidR="003713DF" w:rsidRDefault="003713DF" w:rsidP="003B0386">
      <w:pPr>
        <w:pStyle w:val="Default"/>
        <w:spacing w:before="120" w:line="264" w:lineRule="auto"/>
        <w:rPr>
          <w:color w:val="auto"/>
        </w:rPr>
      </w:pPr>
      <w:r w:rsidRPr="000C6D1F">
        <w:rPr>
          <w:color w:val="auto"/>
          <w:sz w:val="22"/>
          <w:szCs w:val="22"/>
        </w:rPr>
        <w:t>De provincies moeten de fietspaden die ze in hun beheer hebben goed onderhouden. En daarnaast hebben ze een regierol richting de gemeenten en andere wegbeheerders (Rijkswaterstaat, ProRail, waterschappen): ze moeten het algemene kwaliteitsniveau van beheer en onderhoud bewaken en daarop toezien.</w:t>
      </w:r>
      <w:r>
        <w:rPr>
          <w:color w:val="auto"/>
          <w:sz w:val="20"/>
          <w:szCs w:val="20"/>
        </w:rPr>
        <w:t xml:space="preserve"> </w:t>
      </w:r>
    </w:p>
    <w:p w14:paraId="30276A4E" w14:textId="77777777" w:rsidR="003B0386" w:rsidRDefault="003B0386" w:rsidP="003B0386">
      <w:pPr>
        <w:spacing w:before="120" w:line="264" w:lineRule="auto"/>
      </w:pPr>
    </w:p>
    <w:p w14:paraId="7325F206" w14:textId="77777777" w:rsidR="003B0386" w:rsidRDefault="003B0386" w:rsidP="003B0386">
      <w:pPr>
        <w:spacing w:before="120" w:line="264" w:lineRule="auto"/>
      </w:pPr>
    </w:p>
    <w:p w14:paraId="11C2B928" w14:textId="77777777" w:rsidR="003B0386" w:rsidRDefault="003B0386" w:rsidP="003B0386">
      <w:pPr>
        <w:spacing w:before="120" w:line="264" w:lineRule="auto"/>
        <w:rPr>
          <w:rFonts w:asciiTheme="majorHAnsi" w:eastAsiaTheme="majorEastAsia" w:hAnsiTheme="majorHAnsi" w:cstheme="majorBidi"/>
          <w:color w:val="2E74B5" w:themeColor="accent1" w:themeShade="BF"/>
          <w:sz w:val="32"/>
          <w:szCs w:val="32"/>
        </w:rPr>
      </w:pPr>
      <w:r>
        <w:br w:type="page"/>
      </w:r>
    </w:p>
    <w:p w14:paraId="7645F970" w14:textId="4B9E9361" w:rsidR="003713DF" w:rsidRPr="0002727A" w:rsidRDefault="009A03C5" w:rsidP="003B0386">
      <w:pPr>
        <w:pStyle w:val="Kop1"/>
        <w:spacing w:before="120" w:line="264" w:lineRule="auto"/>
        <w:rPr>
          <w:color w:val="2E74B5"/>
        </w:rPr>
      </w:pPr>
      <w:bookmarkStart w:id="25" w:name="_Toc511380415"/>
      <w:bookmarkStart w:id="26" w:name="_Toc521314155"/>
      <w:r w:rsidRPr="0002727A">
        <w:rPr>
          <w:color w:val="2E74B5"/>
        </w:rPr>
        <w:lastRenderedPageBreak/>
        <w:t xml:space="preserve">4 </w:t>
      </w:r>
      <w:r w:rsidR="00D1563E" w:rsidRPr="0002727A">
        <w:rPr>
          <w:color w:val="2E74B5"/>
        </w:rPr>
        <w:tab/>
      </w:r>
      <w:r w:rsidRPr="0002727A">
        <w:rPr>
          <w:color w:val="2E74B5"/>
        </w:rPr>
        <w:t xml:space="preserve">Toelichting </w:t>
      </w:r>
      <w:r w:rsidR="0002727A" w:rsidRPr="0002727A">
        <w:rPr>
          <w:color w:val="2E74B5"/>
        </w:rPr>
        <w:t>op</w:t>
      </w:r>
      <w:r w:rsidR="00F14701" w:rsidRPr="0002727A">
        <w:rPr>
          <w:color w:val="2E74B5"/>
        </w:rPr>
        <w:t xml:space="preserve"> </w:t>
      </w:r>
      <w:r w:rsidR="00177654">
        <w:rPr>
          <w:color w:val="2E74B5"/>
        </w:rPr>
        <w:t xml:space="preserve">de </w:t>
      </w:r>
      <w:r w:rsidR="00177654">
        <w:t>programmapunten</w:t>
      </w:r>
      <w:r w:rsidR="00177654">
        <w:rPr>
          <w:color w:val="2E74B5"/>
        </w:rPr>
        <w:t xml:space="preserve"> bij de </w:t>
      </w:r>
      <w:r w:rsidR="0002727A" w:rsidRPr="0002727A">
        <w:rPr>
          <w:color w:val="2E74B5"/>
        </w:rPr>
        <w:t>‘K</w:t>
      </w:r>
      <w:r w:rsidR="003713DF" w:rsidRPr="0002727A">
        <w:rPr>
          <w:color w:val="2E74B5"/>
        </w:rPr>
        <w:t>eten</w:t>
      </w:r>
      <w:r w:rsidR="005F5954" w:rsidRPr="0002727A">
        <w:rPr>
          <w:color w:val="2E74B5"/>
        </w:rPr>
        <w:t>verplaatsing</w:t>
      </w:r>
      <w:r w:rsidR="003713DF" w:rsidRPr="0002727A">
        <w:rPr>
          <w:color w:val="2E74B5"/>
        </w:rPr>
        <w:t xml:space="preserve"> fiets</w:t>
      </w:r>
      <w:bookmarkEnd w:id="25"/>
      <w:r w:rsidR="0002727A" w:rsidRPr="0002727A">
        <w:rPr>
          <w:color w:val="2E74B5"/>
        </w:rPr>
        <w:t xml:space="preserve"> en OV’</w:t>
      </w:r>
      <w:bookmarkEnd w:id="26"/>
    </w:p>
    <w:p w14:paraId="2D1A582D" w14:textId="0B4F7CCD" w:rsidR="00850CF9" w:rsidRDefault="00AE7015" w:rsidP="008F7693">
      <w:pPr>
        <w:pStyle w:val="Pa0"/>
        <w:spacing w:before="120" w:line="264" w:lineRule="auto"/>
        <w:rPr>
          <w:rFonts w:ascii="Calibri" w:hAnsi="Calibri" w:cs="Calibri"/>
          <w:sz w:val="22"/>
          <w:szCs w:val="22"/>
        </w:rPr>
      </w:pPr>
      <w:r w:rsidRPr="00AE7015">
        <w:rPr>
          <w:rFonts w:ascii="Calibri" w:hAnsi="Calibri" w:cs="Calibri"/>
          <w:sz w:val="22"/>
          <w:szCs w:val="22"/>
        </w:rPr>
        <w:t>Van de 1,2 miljoen dagelijkse tr</w:t>
      </w:r>
      <w:r w:rsidR="00EE2FA2">
        <w:rPr>
          <w:rFonts w:ascii="Calibri" w:hAnsi="Calibri" w:cs="Calibri"/>
          <w:sz w:val="22"/>
          <w:szCs w:val="22"/>
        </w:rPr>
        <w:t>einreizigers komen</w:t>
      </w:r>
      <w:r w:rsidRPr="00AE7015">
        <w:rPr>
          <w:rFonts w:ascii="Calibri" w:hAnsi="Calibri" w:cs="Calibri"/>
          <w:sz w:val="22"/>
          <w:szCs w:val="22"/>
        </w:rPr>
        <w:t xml:space="preserve"> nu al </w:t>
      </w:r>
      <w:r w:rsidR="00EE2FA2">
        <w:rPr>
          <w:rFonts w:ascii="Calibri" w:hAnsi="Calibri" w:cs="Calibri"/>
          <w:sz w:val="22"/>
          <w:szCs w:val="22"/>
        </w:rPr>
        <w:t xml:space="preserve">ruim </w:t>
      </w:r>
      <w:r w:rsidR="008F7693">
        <w:rPr>
          <w:rFonts w:ascii="Calibri" w:hAnsi="Calibri" w:cs="Calibri"/>
          <w:sz w:val="22"/>
          <w:szCs w:val="22"/>
        </w:rPr>
        <w:t xml:space="preserve">een 0,5 miljoen </w:t>
      </w:r>
      <w:r w:rsidRPr="00AE7015">
        <w:rPr>
          <w:rFonts w:ascii="Calibri" w:hAnsi="Calibri" w:cs="Calibri"/>
          <w:sz w:val="22"/>
          <w:szCs w:val="22"/>
        </w:rPr>
        <w:t>met de fiets naar het station</w:t>
      </w:r>
      <w:r w:rsidR="008F7693">
        <w:rPr>
          <w:rFonts w:ascii="Calibri" w:hAnsi="Calibri" w:cs="Calibri"/>
          <w:sz w:val="22"/>
          <w:szCs w:val="22"/>
        </w:rPr>
        <w:t xml:space="preserve"> </w:t>
      </w:r>
      <w:r w:rsidR="00EE2FA2">
        <w:rPr>
          <w:rFonts w:ascii="Calibri" w:hAnsi="Calibri" w:cs="Calibri"/>
          <w:sz w:val="22"/>
          <w:szCs w:val="22"/>
        </w:rPr>
        <w:t>(45</w:t>
      </w:r>
      <w:r w:rsidR="008F7693">
        <w:rPr>
          <w:rFonts w:ascii="Calibri" w:hAnsi="Calibri" w:cs="Calibri"/>
          <w:sz w:val="22"/>
          <w:szCs w:val="22"/>
        </w:rPr>
        <w:t>%)</w:t>
      </w:r>
      <w:r w:rsidRPr="00AE7015">
        <w:rPr>
          <w:rFonts w:ascii="Calibri" w:hAnsi="Calibri" w:cs="Calibri"/>
          <w:sz w:val="22"/>
          <w:szCs w:val="22"/>
        </w:rPr>
        <w:t xml:space="preserve">. Voor de vervolgreis vanaf het station pakt ongeveer 11 procent de fiets. </w:t>
      </w:r>
      <w:r w:rsidR="00CB24CF">
        <w:rPr>
          <w:rFonts w:ascii="Calibri" w:hAnsi="Calibri" w:cs="Calibri"/>
          <w:sz w:val="22"/>
          <w:szCs w:val="22"/>
        </w:rPr>
        <w:t xml:space="preserve">Fietsen naar en van het station wordt op steeds meer locaties </w:t>
      </w:r>
      <w:r w:rsidR="00EE2FA2">
        <w:rPr>
          <w:rFonts w:ascii="Calibri" w:hAnsi="Calibri" w:cs="Calibri"/>
          <w:sz w:val="22"/>
          <w:szCs w:val="22"/>
        </w:rPr>
        <w:t xml:space="preserve">extra </w:t>
      </w:r>
      <w:r w:rsidR="00CB24CF">
        <w:rPr>
          <w:rFonts w:ascii="Calibri" w:hAnsi="Calibri" w:cs="Calibri"/>
          <w:sz w:val="22"/>
          <w:szCs w:val="22"/>
        </w:rPr>
        <w:t xml:space="preserve">aantrekkelijk gemaakt </w:t>
      </w:r>
      <w:r w:rsidR="00850CF9">
        <w:rPr>
          <w:rFonts w:ascii="Calibri" w:hAnsi="Calibri" w:cs="Calibri"/>
          <w:sz w:val="22"/>
          <w:szCs w:val="22"/>
        </w:rPr>
        <w:t>omdat daar</w:t>
      </w:r>
      <w:r w:rsidR="00CB24CF" w:rsidRPr="00CB24CF">
        <w:rPr>
          <w:rFonts w:ascii="Calibri" w:hAnsi="Calibri" w:cs="Calibri"/>
          <w:sz w:val="22"/>
          <w:szCs w:val="22"/>
        </w:rPr>
        <w:t xml:space="preserve"> </w:t>
      </w:r>
      <w:r w:rsidR="00CB24CF">
        <w:rPr>
          <w:rFonts w:ascii="Calibri" w:hAnsi="Calibri" w:cs="Calibri"/>
          <w:sz w:val="22"/>
          <w:szCs w:val="22"/>
        </w:rPr>
        <w:t>bewaakt stal</w:t>
      </w:r>
      <w:r w:rsidR="00850CF9">
        <w:rPr>
          <w:rFonts w:ascii="Calibri" w:hAnsi="Calibri" w:cs="Calibri"/>
          <w:sz w:val="22"/>
          <w:szCs w:val="22"/>
        </w:rPr>
        <w:t>len</w:t>
      </w:r>
      <w:r w:rsidR="00CB24CF">
        <w:rPr>
          <w:rFonts w:ascii="Calibri" w:hAnsi="Calibri" w:cs="Calibri"/>
          <w:sz w:val="22"/>
          <w:szCs w:val="22"/>
        </w:rPr>
        <w:t xml:space="preserve"> de eerste 24 uur gratis is. </w:t>
      </w:r>
      <w:r w:rsidR="00850CF9">
        <w:rPr>
          <w:rFonts w:ascii="Calibri" w:hAnsi="Calibri" w:cs="Calibri"/>
          <w:sz w:val="22"/>
          <w:szCs w:val="22"/>
        </w:rPr>
        <w:t>Mede daardoor groeit h</w:t>
      </w:r>
      <w:r w:rsidR="00850CF9" w:rsidRPr="00AE7015">
        <w:rPr>
          <w:rFonts w:ascii="Calibri" w:hAnsi="Calibri" w:cs="Calibri"/>
          <w:sz w:val="22"/>
          <w:szCs w:val="22"/>
        </w:rPr>
        <w:t>et gebruik van de fiets in combinatie met de trein</w:t>
      </w:r>
      <w:r w:rsidR="00472F38">
        <w:rPr>
          <w:rFonts w:ascii="Calibri" w:hAnsi="Calibri" w:cs="Calibri"/>
          <w:sz w:val="22"/>
          <w:szCs w:val="22"/>
        </w:rPr>
        <w:t>. De groei in zowel het bewaakt als het onbewaakt stallen heeft bij veel stations gezorgd voor nieuwe capaciteitstekorten.</w:t>
      </w:r>
    </w:p>
    <w:p w14:paraId="2683F044" w14:textId="48FDEE74" w:rsidR="00503D5F" w:rsidRDefault="0075701D" w:rsidP="00850CF9">
      <w:pPr>
        <w:pStyle w:val="Pa0"/>
        <w:spacing w:before="120" w:line="264" w:lineRule="auto"/>
        <w:rPr>
          <w:rFonts w:ascii="Calibri" w:hAnsi="Calibri" w:cs="Calibri"/>
          <w:sz w:val="22"/>
          <w:szCs w:val="22"/>
        </w:rPr>
      </w:pPr>
      <w:r>
        <w:rPr>
          <w:rFonts w:ascii="Calibri" w:hAnsi="Calibri" w:cs="Calibri"/>
          <w:sz w:val="22"/>
          <w:szCs w:val="22"/>
        </w:rPr>
        <w:t xml:space="preserve">Dit kabinet heeft </w:t>
      </w:r>
      <w:r w:rsidR="00472F38">
        <w:rPr>
          <w:rFonts w:ascii="Calibri" w:hAnsi="Calibri" w:cs="Calibri"/>
          <w:sz w:val="22"/>
          <w:szCs w:val="22"/>
        </w:rPr>
        <w:t xml:space="preserve">daarom </w:t>
      </w:r>
      <w:r>
        <w:rPr>
          <w:rFonts w:ascii="Calibri" w:hAnsi="Calibri" w:cs="Calibri"/>
          <w:sz w:val="22"/>
          <w:szCs w:val="22"/>
        </w:rPr>
        <w:t>een co</w:t>
      </w:r>
      <w:r w:rsidR="00503D5F">
        <w:rPr>
          <w:rFonts w:ascii="Calibri" w:hAnsi="Calibri" w:cs="Calibri"/>
          <w:sz w:val="22"/>
          <w:szCs w:val="22"/>
        </w:rPr>
        <w:t>financieringsbedrag van 76 miljoen euro beschikbaar gesteld voor de uitbreiding</w:t>
      </w:r>
      <w:r>
        <w:rPr>
          <w:rFonts w:ascii="Calibri" w:hAnsi="Calibri" w:cs="Calibri"/>
          <w:sz w:val="22"/>
          <w:szCs w:val="22"/>
        </w:rPr>
        <w:t xml:space="preserve"> van de stallings</w:t>
      </w:r>
      <w:r w:rsidR="00503D5F">
        <w:rPr>
          <w:rFonts w:ascii="Calibri" w:hAnsi="Calibri" w:cs="Calibri"/>
          <w:sz w:val="22"/>
          <w:szCs w:val="22"/>
        </w:rPr>
        <w:t>capaciteit</w:t>
      </w:r>
      <w:r>
        <w:rPr>
          <w:rFonts w:ascii="Calibri" w:hAnsi="Calibri" w:cs="Calibri"/>
          <w:sz w:val="22"/>
          <w:szCs w:val="22"/>
        </w:rPr>
        <w:t xml:space="preserve"> bij</w:t>
      </w:r>
      <w:r w:rsidR="00472F38">
        <w:rPr>
          <w:rFonts w:ascii="Calibri" w:hAnsi="Calibri" w:cs="Calibri"/>
          <w:sz w:val="22"/>
          <w:szCs w:val="22"/>
        </w:rPr>
        <w:t xml:space="preserve"> een aantal</w:t>
      </w:r>
      <w:r>
        <w:rPr>
          <w:rFonts w:ascii="Calibri" w:hAnsi="Calibri" w:cs="Calibri"/>
          <w:sz w:val="22"/>
          <w:szCs w:val="22"/>
        </w:rPr>
        <w:t xml:space="preserve"> OV-knooppunten</w:t>
      </w:r>
      <w:r w:rsidR="00472F38">
        <w:rPr>
          <w:rFonts w:ascii="Calibri" w:hAnsi="Calibri" w:cs="Calibri"/>
          <w:sz w:val="22"/>
          <w:szCs w:val="22"/>
        </w:rPr>
        <w:t xml:space="preserve"> waardoor een deel van het totale tekort verdwijnt.</w:t>
      </w:r>
      <w:r>
        <w:rPr>
          <w:rFonts w:ascii="Calibri" w:hAnsi="Calibri" w:cs="Calibri"/>
          <w:sz w:val="22"/>
          <w:szCs w:val="22"/>
        </w:rPr>
        <w:t xml:space="preserve"> </w:t>
      </w:r>
      <w:r w:rsidR="00472F38">
        <w:rPr>
          <w:rFonts w:ascii="Calibri" w:hAnsi="Calibri" w:cs="Calibri"/>
          <w:sz w:val="22"/>
          <w:szCs w:val="22"/>
        </w:rPr>
        <w:t>De kabinetsv</w:t>
      </w:r>
      <w:r w:rsidR="00CB24CF">
        <w:rPr>
          <w:rFonts w:ascii="Calibri" w:hAnsi="Calibri" w:cs="Calibri"/>
          <w:sz w:val="22"/>
          <w:szCs w:val="22"/>
        </w:rPr>
        <w:t>oorwaarde is dat de</w:t>
      </w:r>
      <w:r w:rsidR="00472F38">
        <w:rPr>
          <w:rFonts w:ascii="Calibri" w:hAnsi="Calibri" w:cs="Calibri"/>
          <w:sz w:val="22"/>
          <w:szCs w:val="22"/>
        </w:rPr>
        <w:t xml:space="preserve"> o.a.</w:t>
      </w:r>
      <w:r w:rsidR="00CB24CF">
        <w:rPr>
          <w:rFonts w:ascii="Calibri" w:hAnsi="Calibri" w:cs="Calibri"/>
          <w:sz w:val="22"/>
          <w:szCs w:val="22"/>
        </w:rPr>
        <w:t xml:space="preserve"> provincies </w:t>
      </w:r>
      <w:r>
        <w:rPr>
          <w:rFonts w:ascii="Calibri" w:hAnsi="Calibri" w:cs="Calibri"/>
          <w:sz w:val="22"/>
          <w:szCs w:val="22"/>
        </w:rPr>
        <w:t>hierin actief meefinancieren</w:t>
      </w:r>
      <w:r w:rsidR="00CB24CF">
        <w:rPr>
          <w:rFonts w:ascii="Calibri" w:hAnsi="Calibri" w:cs="Calibri"/>
          <w:sz w:val="22"/>
          <w:szCs w:val="22"/>
        </w:rPr>
        <w:t xml:space="preserve">. </w:t>
      </w:r>
      <w:r w:rsidR="00850CF9">
        <w:rPr>
          <w:rFonts w:ascii="Calibri" w:hAnsi="Calibri" w:cs="Calibri"/>
          <w:sz w:val="22"/>
          <w:szCs w:val="22"/>
        </w:rPr>
        <w:t>De provincie kan als aanvullende voorwaarden opnemen</w:t>
      </w:r>
      <w:r>
        <w:rPr>
          <w:rFonts w:ascii="Calibri" w:hAnsi="Calibri" w:cs="Calibri"/>
          <w:sz w:val="22"/>
          <w:szCs w:val="22"/>
        </w:rPr>
        <w:t xml:space="preserve"> </w:t>
      </w:r>
      <w:r w:rsidR="00850CF9">
        <w:rPr>
          <w:rFonts w:ascii="Calibri" w:hAnsi="Calibri" w:cs="Calibri"/>
          <w:sz w:val="22"/>
          <w:szCs w:val="22"/>
        </w:rPr>
        <w:t>dat a) het bewaakt stallen de eerste 24 uur gratis wordt en b) rekening wordt gehouden met afwijkende fietsmodellen</w:t>
      </w:r>
      <w:r w:rsidR="00472F38">
        <w:rPr>
          <w:rFonts w:ascii="Calibri" w:hAnsi="Calibri" w:cs="Calibri"/>
          <w:sz w:val="22"/>
          <w:szCs w:val="22"/>
        </w:rPr>
        <w:t>. H</w:t>
      </w:r>
      <w:r w:rsidR="00850CF9">
        <w:rPr>
          <w:rFonts w:ascii="Calibri" w:hAnsi="Calibri" w:cs="Calibri"/>
          <w:sz w:val="22"/>
          <w:szCs w:val="22"/>
        </w:rPr>
        <w:t>ierdoor wordt de aangeboden capaciteit zo optimaal mogelijk benut.</w:t>
      </w:r>
    </w:p>
    <w:p w14:paraId="1BCCA8C3" w14:textId="77777777" w:rsidR="00CB24CF" w:rsidRPr="00CB24CF" w:rsidRDefault="00CB24CF" w:rsidP="00CB24CF">
      <w:pPr>
        <w:pStyle w:val="Default"/>
      </w:pPr>
    </w:p>
    <w:p w14:paraId="59427D2D" w14:textId="322D1A18" w:rsidR="00AE7015" w:rsidRDefault="00AE7015" w:rsidP="00CB24CF">
      <w:pPr>
        <w:pStyle w:val="Pa0"/>
        <w:spacing w:line="264" w:lineRule="auto"/>
        <w:rPr>
          <w:rFonts w:ascii="Calibri" w:hAnsi="Calibri" w:cs="Calibri"/>
          <w:sz w:val="22"/>
          <w:szCs w:val="22"/>
        </w:rPr>
      </w:pPr>
      <w:r w:rsidRPr="00AE7015">
        <w:rPr>
          <w:rFonts w:ascii="Calibri" w:hAnsi="Calibri" w:cs="Calibri"/>
          <w:sz w:val="22"/>
          <w:szCs w:val="22"/>
        </w:rPr>
        <w:t>Op weg naar de bushalte gebruikt nu 11</w:t>
      </w:r>
      <w:r w:rsidR="008F7693">
        <w:rPr>
          <w:rFonts w:ascii="Calibri" w:hAnsi="Calibri" w:cs="Calibri"/>
          <w:sz w:val="22"/>
          <w:szCs w:val="22"/>
        </w:rPr>
        <w:t>%</w:t>
      </w:r>
      <w:r w:rsidRPr="00AE7015">
        <w:rPr>
          <w:rFonts w:ascii="Calibri" w:hAnsi="Calibri" w:cs="Calibri"/>
          <w:sz w:val="22"/>
          <w:szCs w:val="22"/>
        </w:rPr>
        <w:t xml:space="preserve"> de fiets.</w:t>
      </w:r>
      <w:r w:rsidR="008F7693">
        <w:rPr>
          <w:rFonts w:ascii="Calibri" w:hAnsi="Calibri" w:cs="Calibri"/>
          <w:sz w:val="22"/>
          <w:szCs w:val="22"/>
        </w:rPr>
        <w:t xml:space="preserve"> </w:t>
      </w:r>
      <w:r w:rsidRPr="008F7693">
        <w:rPr>
          <w:rFonts w:ascii="Calibri" w:hAnsi="Calibri" w:cs="Calibri"/>
          <w:sz w:val="22"/>
          <w:szCs w:val="22"/>
        </w:rPr>
        <w:t>De verwachting is dat ook dit p</w:t>
      </w:r>
      <w:r w:rsidR="003D4619">
        <w:rPr>
          <w:rFonts w:ascii="Calibri" w:hAnsi="Calibri" w:cs="Calibri"/>
          <w:sz w:val="22"/>
          <w:szCs w:val="22"/>
        </w:rPr>
        <w:t>ercentage verder zal toene</w:t>
      </w:r>
      <w:r w:rsidR="003D4619">
        <w:rPr>
          <w:rFonts w:ascii="Calibri" w:hAnsi="Calibri" w:cs="Calibri"/>
          <w:sz w:val="22"/>
          <w:szCs w:val="22"/>
        </w:rPr>
        <w:softHyphen/>
        <w:t>men; d</w:t>
      </w:r>
      <w:r w:rsidR="008F7693" w:rsidRPr="003D4619">
        <w:rPr>
          <w:rFonts w:ascii="Calibri" w:hAnsi="Calibri" w:cs="Calibri"/>
          <w:sz w:val="22"/>
          <w:szCs w:val="22"/>
        </w:rPr>
        <w:t>oor het uitdunnen van het buslijnennet en een sterkere bundeling op snellere busve</w:t>
      </w:r>
      <w:r w:rsidR="003D4619">
        <w:rPr>
          <w:rFonts w:ascii="Calibri" w:hAnsi="Calibri" w:cs="Calibri"/>
          <w:sz w:val="22"/>
          <w:szCs w:val="22"/>
        </w:rPr>
        <w:t>rbindingen met minder haltes</w:t>
      </w:r>
      <w:r w:rsidR="008F7693" w:rsidRPr="003D4619">
        <w:rPr>
          <w:rFonts w:ascii="Calibri" w:hAnsi="Calibri" w:cs="Calibri"/>
          <w:sz w:val="22"/>
          <w:szCs w:val="22"/>
        </w:rPr>
        <w:t xml:space="preserve">, neemt het belang en het gebruik van de fiets in het voortransport van de busrit toe. Daarom is het noodzakelijk om te zorgen voor voldoende </w:t>
      </w:r>
      <w:r w:rsidR="0075701D">
        <w:rPr>
          <w:rFonts w:ascii="Calibri" w:hAnsi="Calibri" w:cs="Calibri"/>
          <w:sz w:val="22"/>
          <w:szCs w:val="22"/>
        </w:rPr>
        <w:t xml:space="preserve">en goede </w:t>
      </w:r>
      <w:r w:rsidR="008F7693" w:rsidRPr="003D4619">
        <w:rPr>
          <w:rFonts w:ascii="Calibri" w:hAnsi="Calibri" w:cs="Calibri"/>
          <w:sz w:val="22"/>
          <w:szCs w:val="22"/>
        </w:rPr>
        <w:t>fietsparkeerplaatsen met aanbindmogelijkheid bij bushal</w:t>
      </w:r>
      <w:r w:rsidR="008F7693" w:rsidRPr="003D4619">
        <w:rPr>
          <w:rFonts w:ascii="Calibri" w:hAnsi="Calibri" w:cs="Calibri"/>
          <w:sz w:val="22"/>
          <w:szCs w:val="22"/>
        </w:rPr>
        <w:softHyphen/>
        <w:t>tes</w:t>
      </w:r>
      <w:r w:rsidR="003D4619">
        <w:rPr>
          <w:rFonts w:ascii="Calibri" w:hAnsi="Calibri" w:cs="Calibri"/>
          <w:sz w:val="22"/>
          <w:szCs w:val="22"/>
        </w:rPr>
        <w:t>.</w:t>
      </w:r>
      <w:r w:rsidR="008F7693" w:rsidRPr="003D4619">
        <w:rPr>
          <w:rFonts w:ascii="Calibri" w:hAnsi="Calibri" w:cs="Calibri"/>
          <w:sz w:val="22"/>
          <w:szCs w:val="22"/>
        </w:rPr>
        <w:t xml:space="preserve"> </w:t>
      </w:r>
    </w:p>
    <w:p w14:paraId="63232AC9" w14:textId="77777777" w:rsidR="00850CF9" w:rsidRDefault="00850CF9" w:rsidP="00850CF9">
      <w:pPr>
        <w:pStyle w:val="Default"/>
        <w:spacing w:line="264" w:lineRule="auto"/>
        <w:rPr>
          <w:color w:val="auto"/>
          <w:sz w:val="22"/>
          <w:szCs w:val="22"/>
        </w:rPr>
      </w:pPr>
      <w:r w:rsidRPr="000C6D1F">
        <w:rPr>
          <w:color w:val="auto"/>
          <w:sz w:val="22"/>
          <w:szCs w:val="22"/>
        </w:rPr>
        <w:t>Het</w:t>
      </w:r>
      <w:r>
        <w:rPr>
          <w:color w:val="auto"/>
          <w:sz w:val="22"/>
          <w:szCs w:val="22"/>
        </w:rPr>
        <w:t xml:space="preserve"> spreekt van zelf dat het</w:t>
      </w:r>
      <w:r w:rsidRPr="000C6D1F">
        <w:rPr>
          <w:color w:val="auto"/>
          <w:sz w:val="22"/>
          <w:szCs w:val="22"/>
        </w:rPr>
        <w:t xml:space="preserve"> faciliteren van</w:t>
      </w:r>
      <w:r>
        <w:rPr>
          <w:color w:val="auto"/>
          <w:sz w:val="22"/>
          <w:szCs w:val="22"/>
        </w:rPr>
        <w:t xml:space="preserve"> dit soort fietsgebruik </w:t>
      </w:r>
      <w:r w:rsidRPr="000C6D1F">
        <w:rPr>
          <w:color w:val="auto"/>
          <w:sz w:val="22"/>
          <w:szCs w:val="22"/>
        </w:rPr>
        <w:t>voor de provincie veel goedkoper</w:t>
      </w:r>
      <w:r>
        <w:rPr>
          <w:color w:val="auto"/>
          <w:sz w:val="22"/>
          <w:szCs w:val="22"/>
        </w:rPr>
        <w:t xml:space="preserve"> is</w:t>
      </w:r>
      <w:r w:rsidRPr="000C6D1F">
        <w:rPr>
          <w:color w:val="auto"/>
          <w:sz w:val="22"/>
          <w:szCs w:val="22"/>
        </w:rPr>
        <w:t xml:space="preserve"> </w:t>
      </w:r>
      <w:r>
        <w:rPr>
          <w:color w:val="auto"/>
          <w:sz w:val="22"/>
          <w:szCs w:val="22"/>
        </w:rPr>
        <w:t xml:space="preserve">dan </w:t>
      </w:r>
      <w:r w:rsidRPr="000C6D1F">
        <w:rPr>
          <w:color w:val="auto"/>
          <w:sz w:val="22"/>
          <w:szCs w:val="22"/>
        </w:rPr>
        <w:t xml:space="preserve">lijnen </w:t>
      </w:r>
      <w:r>
        <w:rPr>
          <w:color w:val="auto"/>
          <w:sz w:val="22"/>
          <w:szCs w:val="22"/>
        </w:rPr>
        <w:t xml:space="preserve">in standhouden </w:t>
      </w:r>
      <w:r w:rsidRPr="000C6D1F">
        <w:rPr>
          <w:color w:val="auto"/>
          <w:sz w:val="22"/>
          <w:szCs w:val="22"/>
        </w:rPr>
        <w:t xml:space="preserve">waar </w:t>
      </w:r>
      <w:r>
        <w:rPr>
          <w:color w:val="auto"/>
          <w:sz w:val="22"/>
          <w:szCs w:val="22"/>
        </w:rPr>
        <w:t>nog maar weinig van gebruik wordt gemaakt</w:t>
      </w:r>
      <w:r w:rsidRPr="000C6D1F">
        <w:rPr>
          <w:color w:val="auto"/>
          <w:sz w:val="22"/>
          <w:szCs w:val="22"/>
        </w:rPr>
        <w:t>.</w:t>
      </w:r>
    </w:p>
    <w:p w14:paraId="074ED43A" w14:textId="4E24856E" w:rsidR="004774D9" w:rsidRPr="004774D9" w:rsidRDefault="00CB24CF" w:rsidP="00CB24CF">
      <w:pPr>
        <w:pStyle w:val="Default"/>
        <w:spacing w:line="264" w:lineRule="auto"/>
        <w:rPr>
          <w:color w:val="auto"/>
          <w:sz w:val="22"/>
          <w:szCs w:val="22"/>
        </w:rPr>
      </w:pPr>
      <w:r>
        <w:rPr>
          <w:color w:val="auto"/>
          <w:sz w:val="22"/>
          <w:szCs w:val="22"/>
        </w:rPr>
        <w:t>Met</w:t>
      </w:r>
      <w:r w:rsidR="004774D9" w:rsidRPr="004774D9">
        <w:rPr>
          <w:color w:val="auto"/>
          <w:sz w:val="22"/>
          <w:szCs w:val="22"/>
        </w:rPr>
        <w:t xml:space="preserve"> name </w:t>
      </w:r>
      <w:r w:rsidR="00850CF9">
        <w:rPr>
          <w:color w:val="auto"/>
          <w:sz w:val="22"/>
          <w:szCs w:val="22"/>
        </w:rPr>
        <w:t xml:space="preserve">in </w:t>
      </w:r>
      <w:r>
        <w:rPr>
          <w:color w:val="auto"/>
          <w:sz w:val="22"/>
          <w:szCs w:val="22"/>
        </w:rPr>
        <w:t xml:space="preserve">de </w:t>
      </w:r>
      <w:r w:rsidR="004774D9" w:rsidRPr="004774D9">
        <w:rPr>
          <w:color w:val="auto"/>
          <w:sz w:val="22"/>
          <w:szCs w:val="22"/>
        </w:rPr>
        <w:t>HOV-bus</w:t>
      </w:r>
      <w:r>
        <w:rPr>
          <w:color w:val="auto"/>
          <w:sz w:val="22"/>
          <w:szCs w:val="22"/>
        </w:rPr>
        <w:t>sen</w:t>
      </w:r>
      <w:r w:rsidR="00850CF9">
        <w:rPr>
          <w:color w:val="auto"/>
          <w:sz w:val="22"/>
          <w:szCs w:val="22"/>
        </w:rPr>
        <w:t xml:space="preserve"> voor de</w:t>
      </w:r>
      <w:r w:rsidR="004774D9" w:rsidRPr="004774D9">
        <w:rPr>
          <w:color w:val="auto"/>
          <w:sz w:val="22"/>
          <w:szCs w:val="22"/>
        </w:rPr>
        <w:t xml:space="preserve"> langere afstand</w:t>
      </w:r>
      <w:r>
        <w:rPr>
          <w:color w:val="auto"/>
          <w:sz w:val="22"/>
          <w:szCs w:val="22"/>
        </w:rPr>
        <w:t xml:space="preserve"> moet het mogelijk worden om de fiets (betaald) mee te nemen, net </w:t>
      </w:r>
      <w:r w:rsidR="00850CF9">
        <w:rPr>
          <w:color w:val="auto"/>
          <w:sz w:val="22"/>
          <w:szCs w:val="22"/>
        </w:rPr>
        <w:t xml:space="preserve">zoals dat bij de NS-treinen </w:t>
      </w:r>
      <w:r>
        <w:rPr>
          <w:color w:val="auto"/>
          <w:sz w:val="22"/>
          <w:szCs w:val="22"/>
        </w:rPr>
        <w:t>mogelijk is.</w:t>
      </w:r>
    </w:p>
    <w:p w14:paraId="5E8AEB17" w14:textId="37EE9DC2" w:rsidR="004774D9" w:rsidRPr="000C6D1F" w:rsidRDefault="004774D9" w:rsidP="003D4619">
      <w:pPr>
        <w:pStyle w:val="Default"/>
        <w:spacing w:line="264" w:lineRule="auto"/>
        <w:rPr>
          <w:color w:val="auto"/>
          <w:sz w:val="22"/>
          <w:szCs w:val="22"/>
        </w:rPr>
      </w:pPr>
    </w:p>
    <w:p w14:paraId="62AB438F" w14:textId="4BB4A7CD" w:rsidR="00B63020" w:rsidRPr="000C6D1F" w:rsidRDefault="00B63020" w:rsidP="00CB24CF">
      <w:pPr>
        <w:pStyle w:val="Default"/>
        <w:spacing w:line="264" w:lineRule="auto"/>
        <w:rPr>
          <w:color w:val="auto"/>
          <w:sz w:val="22"/>
          <w:szCs w:val="22"/>
        </w:rPr>
      </w:pPr>
      <w:r w:rsidRPr="00B63020">
        <w:rPr>
          <w:color w:val="auto"/>
          <w:sz w:val="22"/>
          <w:szCs w:val="22"/>
        </w:rPr>
        <w:t xml:space="preserve">Bij een reis met het openbaar vervoer vraagt </w:t>
      </w:r>
      <w:r w:rsidR="00DD6142">
        <w:rPr>
          <w:color w:val="auto"/>
          <w:sz w:val="22"/>
          <w:szCs w:val="22"/>
        </w:rPr>
        <w:t>het laatste stukje van de uitstaphalte tot de bestemming</w:t>
      </w:r>
      <w:r>
        <w:rPr>
          <w:color w:val="auto"/>
          <w:sz w:val="22"/>
          <w:szCs w:val="22"/>
        </w:rPr>
        <w:t xml:space="preserve"> </w:t>
      </w:r>
      <w:r w:rsidRPr="00B63020">
        <w:rPr>
          <w:color w:val="auto"/>
          <w:sz w:val="22"/>
          <w:szCs w:val="22"/>
        </w:rPr>
        <w:t>in verhouding veel tijd</w:t>
      </w:r>
      <w:r>
        <w:rPr>
          <w:color w:val="auto"/>
          <w:sz w:val="22"/>
          <w:szCs w:val="22"/>
        </w:rPr>
        <w:t xml:space="preserve">. </w:t>
      </w:r>
      <w:r w:rsidR="00DD6142">
        <w:rPr>
          <w:color w:val="auto"/>
          <w:sz w:val="22"/>
          <w:szCs w:val="22"/>
        </w:rPr>
        <w:t>De</w:t>
      </w:r>
      <w:r>
        <w:rPr>
          <w:color w:val="auto"/>
          <w:sz w:val="22"/>
          <w:szCs w:val="22"/>
        </w:rPr>
        <w:t xml:space="preserve"> succes</w:t>
      </w:r>
      <w:r w:rsidR="00DD6142">
        <w:rPr>
          <w:color w:val="auto"/>
          <w:sz w:val="22"/>
          <w:szCs w:val="22"/>
        </w:rPr>
        <w:t>volle oplossing hiervoor, de</w:t>
      </w:r>
      <w:r>
        <w:rPr>
          <w:color w:val="auto"/>
          <w:sz w:val="22"/>
          <w:szCs w:val="22"/>
        </w:rPr>
        <w:t xml:space="preserve"> OV-fiets</w:t>
      </w:r>
      <w:r w:rsidR="00DD6142">
        <w:rPr>
          <w:color w:val="auto"/>
          <w:sz w:val="22"/>
          <w:szCs w:val="22"/>
        </w:rPr>
        <w:t xml:space="preserve">, </w:t>
      </w:r>
      <w:r>
        <w:rPr>
          <w:color w:val="auto"/>
          <w:sz w:val="22"/>
          <w:szCs w:val="22"/>
        </w:rPr>
        <w:t>is een bewijs van de combinatiekracht OV en fiets. W</w:t>
      </w:r>
      <w:r w:rsidRPr="000C6D1F">
        <w:rPr>
          <w:color w:val="auto"/>
          <w:sz w:val="22"/>
          <w:szCs w:val="22"/>
        </w:rPr>
        <w:t xml:space="preserve">anneer </w:t>
      </w:r>
      <w:r w:rsidR="00576CD1">
        <w:rPr>
          <w:color w:val="auto"/>
          <w:sz w:val="22"/>
          <w:szCs w:val="22"/>
        </w:rPr>
        <w:t xml:space="preserve">de </w:t>
      </w:r>
      <w:r w:rsidR="00AB7BEC">
        <w:rPr>
          <w:color w:val="auto"/>
          <w:sz w:val="22"/>
          <w:szCs w:val="22"/>
        </w:rPr>
        <w:t>capaciteit</w:t>
      </w:r>
      <w:r w:rsidR="00576CD1">
        <w:rPr>
          <w:color w:val="auto"/>
          <w:sz w:val="22"/>
          <w:szCs w:val="22"/>
        </w:rPr>
        <w:t xml:space="preserve"> van deelfietssystemen als de OV-fiets</w:t>
      </w:r>
      <w:r w:rsidR="00AB7BEC">
        <w:rPr>
          <w:color w:val="auto"/>
          <w:sz w:val="22"/>
          <w:szCs w:val="22"/>
        </w:rPr>
        <w:t xml:space="preserve"> flink wordt vergroot</w:t>
      </w:r>
      <w:r w:rsidR="00DD6142">
        <w:rPr>
          <w:color w:val="auto"/>
          <w:sz w:val="22"/>
          <w:szCs w:val="22"/>
        </w:rPr>
        <w:t xml:space="preserve"> </w:t>
      </w:r>
      <w:r w:rsidR="00AB7BEC">
        <w:rPr>
          <w:color w:val="auto"/>
          <w:sz w:val="22"/>
          <w:szCs w:val="22"/>
        </w:rPr>
        <w:t>kan</w:t>
      </w:r>
      <w:r w:rsidR="00AB7BEC" w:rsidRPr="000C6D1F">
        <w:rPr>
          <w:color w:val="auto"/>
          <w:sz w:val="22"/>
          <w:szCs w:val="22"/>
        </w:rPr>
        <w:t xml:space="preserve"> </w:t>
      </w:r>
      <w:r w:rsidRPr="000C6D1F">
        <w:rPr>
          <w:color w:val="auto"/>
          <w:sz w:val="22"/>
          <w:szCs w:val="22"/>
        </w:rPr>
        <w:t xml:space="preserve">op </w:t>
      </w:r>
      <w:r>
        <w:rPr>
          <w:color w:val="auto"/>
          <w:sz w:val="22"/>
          <w:szCs w:val="22"/>
        </w:rPr>
        <w:t xml:space="preserve">veel </w:t>
      </w:r>
      <w:r w:rsidRPr="000C6D1F">
        <w:rPr>
          <w:color w:val="auto"/>
          <w:sz w:val="22"/>
          <w:szCs w:val="22"/>
        </w:rPr>
        <w:t xml:space="preserve"> locaties </w:t>
      </w:r>
      <w:r>
        <w:rPr>
          <w:color w:val="auto"/>
          <w:sz w:val="22"/>
          <w:szCs w:val="22"/>
        </w:rPr>
        <w:t xml:space="preserve">het </w:t>
      </w:r>
      <w:r w:rsidRPr="000C6D1F">
        <w:rPr>
          <w:color w:val="auto"/>
          <w:sz w:val="22"/>
          <w:szCs w:val="22"/>
        </w:rPr>
        <w:t xml:space="preserve">gebruik </w:t>
      </w:r>
      <w:r w:rsidR="00DD6142">
        <w:rPr>
          <w:color w:val="auto"/>
          <w:sz w:val="22"/>
          <w:szCs w:val="22"/>
        </w:rPr>
        <w:t xml:space="preserve">nog enorm </w:t>
      </w:r>
      <w:r w:rsidRPr="000C6D1F">
        <w:rPr>
          <w:color w:val="auto"/>
          <w:sz w:val="22"/>
          <w:szCs w:val="22"/>
        </w:rPr>
        <w:t xml:space="preserve">groeien, met name bij alle OV-knooppunten en transferia. Ook de beschikbaarheid </w:t>
      </w:r>
      <w:r>
        <w:rPr>
          <w:color w:val="auto"/>
          <w:sz w:val="22"/>
          <w:szCs w:val="22"/>
        </w:rPr>
        <w:t xml:space="preserve">ervan </w:t>
      </w:r>
      <w:r w:rsidRPr="000C6D1F">
        <w:rPr>
          <w:color w:val="auto"/>
          <w:sz w:val="22"/>
          <w:szCs w:val="22"/>
        </w:rPr>
        <w:t xml:space="preserve">op de kleinere </w:t>
      </w:r>
      <w:r>
        <w:rPr>
          <w:color w:val="auto"/>
          <w:sz w:val="22"/>
          <w:szCs w:val="22"/>
        </w:rPr>
        <w:t>trein- en bus</w:t>
      </w:r>
      <w:r w:rsidRPr="000C6D1F">
        <w:rPr>
          <w:color w:val="auto"/>
          <w:sz w:val="22"/>
          <w:szCs w:val="22"/>
        </w:rPr>
        <w:t xml:space="preserve">stations </w:t>
      </w:r>
      <w:r>
        <w:rPr>
          <w:color w:val="auto"/>
          <w:sz w:val="22"/>
          <w:szCs w:val="22"/>
        </w:rPr>
        <w:t>tijdens</w:t>
      </w:r>
      <w:r w:rsidRPr="000C6D1F">
        <w:rPr>
          <w:color w:val="auto"/>
          <w:sz w:val="22"/>
          <w:szCs w:val="22"/>
        </w:rPr>
        <w:t xml:space="preserve"> de vroege en late uren </w:t>
      </w:r>
      <w:r>
        <w:rPr>
          <w:color w:val="auto"/>
          <w:sz w:val="22"/>
          <w:szCs w:val="22"/>
        </w:rPr>
        <w:t xml:space="preserve">kan </w:t>
      </w:r>
      <w:r w:rsidR="00AB7BEC">
        <w:rPr>
          <w:color w:val="auto"/>
          <w:sz w:val="22"/>
          <w:szCs w:val="22"/>
        </w:rPr>
        <w:t>dan</w:t>
      </w:r>
      <w:r w:rsidR="00DD6142">
        <w:rPr>
          <w:color w:val="auto"/>
          <w:sz w:val="22"/>
          <w:szCs w:val="22"/>
        </w:rPr>
        <w:t xml:space="preserve"> worden verbeterd.</w:t>
      </w:r>
      <w:r w:rsidRPr="000C6D1F">
        <w:rPr>
          <w:color w:val="auto"/>
          <w:sz w:val="22"/>
          <w:szCs w:val="22"/>
        </w:rPr>
        <w:t xml:space="preserve"> </w:t>
      </w:r>
    </w:p>
    <w:p w14:paraId="73355343" w14:textId="77777777" w:rsidR="00D20E08" w:rsidRDefault="00D20E08" w:rsidP="00D20E08">
      <w:pPr>
        <w:pStyle w:val="Default"/>
        <w:spacing w:line="264" w:lineRule="auto"/>
        <w:rPr>
          <w:color w:val="auto"/>
          <w:sz w:val="22"/>
          <w:szCs w:val="22"/>
        </w:rPr>
      </w:pPr>
    </w:p>
    <w:p w14:paraId="5F4BBC15" w14:textId="41CD11EC" w:rsidR="00B63020" w:rsidRDefault="00587637" w:rsidP="00D20E08">
      <w:pPr>
        <w:pStyle w:val="Default"/>
        <w:spacing w:line="264" w:lineRule="auto"/>
        <w:rPr>
          <w:color w:val="auto"/>
        </w:rPr>
      </w:pPr>
      <w:r>
        <w:rPr>
          <w:color w:val="auto"/>
          <w:sz w:val="22"/>
          <w:szCs w:val="22"/>
        </w:rPr>
        <w:t>De provincie kan</w:t>
      </w:r>
      <w:r w:rsidR="006F43B5">
        <w:rPr>
          <w:color w:val="auto"/>
          <w:sz w:val="22"/>
          <w:szCs w:val="22"/>
        </w:rPr>
        <w:t xml:space="preserve"> het benutten van</w:t>
      </w:r>
      <w:r>
        <w:rPr>
          <w:color w:val="auto"/>
          <w:sz w:val="22"/>
          <w:szCs w:val="22"/>
        </w:rPr>
        <w:t xml:space="preserve"> de combinatiekracht OV en fiets het beste borgen</w:t>
      </w:r>
      <w:r w:rsidR="006F43B5">
        <w:rPr>
          <w:color w:val="auto"/>
          <w:sz w:val="22"/>
          <w:szCs w:val="22"/>
        </w:rPr>
        <w:t xml:space="preserve"> door</w:t>
      </w:r>
      <w:r>
        <w:rPr>
          <w:color w:val="auto"/>
          <w:sz w:val="22"/>
          <w:szCs w:val="22"/>
        </w:rPr>
        <w:t xml:space="preserve"> in de OV</w:t>
      </w:r>
      <w:r w:rsidR="006F43B5">
        <w:rPr>
          <w:color w:val="auto"/>
          <w:sz w:val="22"/>
          <w:szCs w:val="22"/>
        </w:rPr>
        <w:t xml:space="preserve"> </w:t>
      </w:r>
      <w:r w:rsidR="002858F9">
        <w:rPr>
          <w:color w:val="auto"/>
          <w:sz w:val="22"/>
          <w:szCs w:val="22"/>
        </w:rPr>
        <w:t>aanbestedings</w:t>
      </w:r>
      <w:r w:rsidR="00576CD1">
        <w:rPr>
          <w:color w:val="auto"/>
          <w:sz w:val="22"/>
          <w:szCs w:val="22"/>
        </w:rPr>
        <w:t>systematiek</w:t>
      </w:r>
      <w:r>
        <w:rPr>
          <w:color w:val="auto"/>
          <w:sz w:val="22"/>
          <w:szCs w:val="22"/>
        </w:rPr>
        <w:t xml:space="preserve"> </w:t>
      </w:r>
      <w:r w:rsidR="00961340">
        <w:rPr>
          <w:color w:val="auto"/>
          <w:sz w:val="22"/>
          <w:szCs w:val="22"/>
        </w:rPr>
        <w:t xml:space="preserve">op te nemen </w:t>
      </w:r>
      <w:r w:rsidR="006F43B5">
        <w:rPr>
          <w:color w:val="auto"/>
          <w:sz w:val="22"/>
          <w:szCs w:val="22"/>
        </w:rPr>
        <w:t>a) voldoende en goede fietsparkeervoorzieningen</w:t>
      </w:r>
      <w:r w:rsidR="005C55BC">
        <w:rPr>
          <w:color w:val="auto"/>
          <w:sz w:val="22"/>
          <w:szCs w:val="22"/>
        </w:rPr>
        <w:t>, zo veel mogelijk bewaakt - al dan niet op afstand</w:t>
      </w:r>
      <w:r w:rsidR="006F43B5">
        <w:rPr>
          <w:color w:val="auto"/>
          <w:sz w:val="22"/>
          <w:szCs w:val="22"/>
        </w:rPr>
        <w:t xml:space="preserve">, b) een deelfietssysteem </w:t>
      </w:r>
      <w:r w:rsidR="005C55BC">
        <w:rPr>
          <w:color w:val="auto"/>
          <w:sz w:val="22"/>
          <w:szCs w:val="22"/>
        </w:rPr>
        <w:t>zo</w:t>
      </w:r>
      <w:r w:rsidR="006F43B5">
        <w:rPr>
          <w:color w:val="auto"/>
          <w:sz w:val="22"/>
          <w:szCs w:val="22"/>
        </w:rPr>
        <w:t>als de OV-fiets en c) het meenemen van</w:t>
      </w:r>
      <w:r w:rsidR="00961340">
        <w:rPr>
          <w:color w:val="auto"/>
          <w:sz w:val="22"/>
          <w:szCs w:val="22"/>
        </w:rPr>
        <w:t xml:space="preserve"> de fiets </w:t>
      </w:r>
      <w:r w:rsidR="006F43B5">
        <w:rPr>
          <w:color w:val="auto"/>
          <w:sz w:val="22"/>
          <w:szCs w:val="22"/>
        </w:rPr>
        <w:t>in de</w:t>
      </w:r>
      <w:r w:rsidR="00961340">
        <w:rPr>
          <w:color w:val="auto"/>
          <w:sz w:val="22"/>
          <w:szCs w:val="22"/>
        </w:rPr>
        <w:t xml:space="preserve"> HOV-bussen</w:t>
      </w:r>
      <w:r w:rsidR="00503D5F">
        <w:rPr>
          <w:color w:val="auto"/>
          <w:sz w:val="22"/>
          <w:szCs w:val="22"/>
        </w:rPr>
        <w:t>.</w:t>
      </w:r>
      <w:r w:rsidR="00576CD1" w:rsidRPr="00576CD1">
        <w:rPr>
          <w:color w:val="auto"/>
          <w:sz w:val="22"/>
          <w:szCs w:val="22"/>
        </w:rPr>
        <w:t xml:space="preserve"> </w:t>
      </w:r>
      <w:r w:rsidR="00576CD1">
        <w:rPr>
          <w:color w:val="auto"/>
          <w:sz w:val="22"/>
          <w:szCs w:val="22"/>
        </w:rPr>
        <w:t xml:space="preserve">De concessiehouder </w:t>
      </w:r>
      <w:r w:rsidR="00331D93">
        <w:rPr>
          <w:color w:val="auto"/>
          <w:sz w:val="22"/>
          <w:szCs w:val="22"/>
        </w:rPr>
        <w:t xml:space="preserve">dient </w:t>
      </w:r>
      <w:r w:rsidR="00576CD1">
        <w:rPr>
          <w:color w:val="auto"/>
          <w:sz w:val="22"/>
          <w:szCs w:val="22"/>
        </w:rPr>
        <w:t>dan zelf</w:t>
      </w:r>
      <w:r w:rsidR="00331D93">
        <w:rPr>
          <w:color w:val="auto"/>
          <w:sz w:val="22"/>
          <w:szCs w:val="22"/>
        </w:rPr>
        <w:t xml:space="preserve"> jaarlijks</w:t>
      </w:r>
      <w:r w:rsidR="00576CD1">
        <w:rPr>
          <w:color w:val="auto"/>
          <w:sz w:val="22"/>
          <w:szCs w:val="22"/>
        </w:rPr>
        <w:t xml:space="preserve"> </w:t>
      </w:r>
      <w:r w:rsidR="00331D93">
        <w:rPr>
          <w:color w:val="auto"/>
          <w:sz w:val="22"/>
          <w:szCs w:val="22"/>
        </w:rPr>
        <w:t>de vraag naar en het aanbod van de voorzieningen te bewaken</w:t>
      </w:r>
      <w:r w:rsidR="00576CD1">
        <w:rPr>
          <w:color w:val="auto"/>
          <w:sz w:val="22"/>
          <w:szCs w:val="22"/>
        </w:rPr>
        <w:t xml:space="preserve"> en </w:t>
      </w:r>
      <w:r w:rsidR="002858F9">
        <w:rPr>
          <w:color w:val="auto"/>
          <w:sz w:val="22"/>
          <w:szCs w:val="22"/>
        </w:rPr>
        <w:t xml:space="preserve">tijdig te zorgen </w:t>
      </w:r>
      <w:r w:rsidR="00331D93">
        <w:rPr>
          <w:color w:val="auto"/>
          <w:sz w:val="22"/>
          <w:szCs w:val="22"/>
        </w:rPr>
        <w:t>voor</w:t>
      </w:r>
      <w:r w:rsidR="00576CD1">
        <w:rPr>
          <w:color w:val="auto"/>
          <w:sz w:val="22"/>
          <w:szCs w:val="22"/>
        </w:rPr>
        <w:t xml:space="preserve"> </w:t>
      </w:r>
      <w:r w:rsidR="004774D9">
        <w:rPr>
          <w:color w:val="auto"/>
          <w:sz w:val="22"/>
          <w:szCs w:val="22"/>
        </w:rPr>
        <w:t xml:space="preserve">de </w:t>
      </w:r>
      <w:r w:rsidR="00576CD1">
        <w:rPr>
          <w:color w:val="auto"/>
          <w:sz w:val="22"/>
          <w:szCs w:val="22"/>
        </w:rPr>
        <w:t>nodig</w:t>
      </w:r>
      <w:r w:rsidR="004774D9">
        <w:rPr>
          <w:color w:val="auto"/>
          <w:sz w:val="22"/>
          <w:szCs w:val="22"/>
        </w:rPr>
        <w:t>e</w:t>
      </w:r>
      <w:r w:rsidR="00576CD1">
        <w:rPr>
          <w:color w:val="auto"/>
          <w:sz w:val="22"/>
          <w:szCs w:val="22"/>
        </w:rPr>
        <w:t xml:space="preserve"> aan</w:t>
      </w:r>
      <w:r w:rsidR="00331D93">
        <w:rPr>
          <w:color w:val="auto"/>
          <w:sz w:val="22"/>
          <w:szCs w:val="22"/>
        </w:rPr>
        <w:t>passingen ervan</w:t>
      </w:r>
      <w:r w:rsidR="00961340">
        <w:rPr>
          <w:color w:val="auto"/>
          <w:sz w:val="22"/>
          <w:szCs w:val="22"/>
        </w:rPr>
        <w:t>.</w:t>
      </w:r>
      <w:r w:rsidR="002858F9">
        <w:rPr>
          <w:color w:val="auto"/>
          <w:sz w:val="22"/>
          <w:szCs w:val="22"/>
        </w:rPr>
        <w:t xml:space="preserve"> De OV bedrijven beseffen tegenwoordig dat alleen maar zorg dragen voor het heen en weer rijden van voertuigen met zo veel mogelijk passagiers er in, niet meer van deze tijd is.</w:t>
      </w:r>
    </w:p>
    <w:p w14:paraId="69A4ED61" w14:textId="4C649D68" w:rsidR="003713DF" w:rsidRDefault="003713DF" w:rsidP="003B0386">
      <w:pPr>
        <w:pStyle w:val="Default"/>
        <w:spacing w:before="120" w:line="264" w:lineRule="auto"/>
        <w:rPr>
          <w:color w:val="auto"/>
        </w:rPr>
      </w:pPr>
    </w:p>
    <w:p w14:paraId="773394CD" w14:textId="77777777" w:rsidR="003B0386" w:rsidRDefault="003B0386">
      <w:pPr>
        <w:rPr>
          <w:rFonts w:asciiTheme="majorHAnsi" w:eastAsiaTheme="majorEastAsia" w:hAnsiTheme="majorHAnsi" w:cstheme="majorBidi"/>
          <w:color w:val="2E74B5" w:themeColor="accent1" w:themeShade="BF"/>
          <w:sz w:val="32"/>
          <w:szCs w:val="32"/>
        </w:rPr>
      </w:pPr>
      <w:r>
        <w:br w:type="page"/>
      </w:r>
    </w:p>
    <w:p w14:paraId="10E07243" w14:textId="7EF72618" w:rsidR="003713DF" w:rsidRPr="0002727A" w:rsidRDefault="003713DF" w:rsidP="003B0386">
      <w:pPr>
        <w:pStyle w:val="Kop1"/>
        <w:spacing w:before="120" w:line="264" w:lineRule="auto"/>
        <w:rPr>
          <w:color w:val="2E74B5"/>
        </w:rPr>
      </w:pPr>
      <w:bookmarkStart w:id="27" w:name="_Toc511380416"/>
      <w:bookmarkStart w:id="28" w:name="_Toc521314156"/>
      <w:r w:rsidRPr="0002727A">
        <w:rPr>
          <w:color w:val="2E74B5"/>
        </w:rPr>
        <w:lastRenderedPageBreak/>
        <w:t xml:space="preserve">5 </w:t>
      </w:r>
      <w:r w:rsidR="00D1563E" w:rsidRPr="0002727A">
        <w:rPr>
          <w:color w:val="2E74B5"/>
        </w:rPr>
        <w:tab/>
        <w:t>Toelichting op</w:t>
      </w:r>
      <w:r w:rsidR="00177654">
        <w:rPr>
          <w:color w:val="2E74B5"/>
        </w:rPr>
        <w:t xml:space="preserve"> de </w:t>
      </w:r>
      <w:r w:rsidR="00177654">
        <w:t>programmapunten</w:t>
      </w:r>
      <w:r w:rsidR="00177654">
        <w:rPr>
          <w:color w:val="2E74B5"/>
        </w:rPr>
        <w:t xml:space="preserve"> bij</w:t>
      </w:r>
      <w:r w:rsidR="00D1563E" w:rsidRPr="0002727A">
        <w:rPr>
          <w:color w:val="2E74B5"/>
        </w:rPr>
        <w:t xml:space="preserve"> ‘</w:t>
      </w:r>
      <w:bookmarkEnd w:id="27"/>
      <w:r w:rsidR="00440A2A" w:rsidRPr="0002727A">
        <w:rPr>
          <w:color w:val="2E74B5"/>
        </w:rPr>
        <w:t>Fietsrecreatie’</w:t>
      </w:r>
      <w:bookmarkEnd w:id="28"/>
    </w:p>
    <w:p w14:paraId="0D8C3C80" w14:textId="6EFFB1C7" w:rsidR="003713DF" w:rsidRPr="000C6D1F" w:rsidRDefault="003713DF" w:rsidP="00440A2A">
      <w:pPr>
        <w:pStyle w:val="Default"/>
        <w:spacing w:before="120" w:line="264" w:lineRule="auto"/>
        <w:rPr>
          <w:color w:val="auto"/>
          <w:sz w:val="22"/>
          <w:szCs w:val="22"/>
        </w:rPr>
      </w:pPr>
      <w:r w:rsidRPr="000C6D1F">
        <w:rPr>
          <w:color w:val="auto"/>
          <w:sz w:val="22"/>
          <w:szCs w:val="22"/>
        </w:rPr>
        <w:t xml:space="preserve">Het recreatief fietsen is belangrijk voor eigen bewoners en toeristen en heeft een economische ‘spin-off’. Dit wordt vaak onderschat door provincies. Ook veel buitenlandse toeristen komen naar Nederland om hier fijn te fietsen. Een goed onderhouden fietsinfrastructuur draagt bij aan de recreatieve economie. Het verschil tussen recreatief en gewoon fietsen </w:t>
      </w:r>
      <w:r w:rsidR="00440A2A">
        <w:rPr>
          <w:color w:val="auto"/>
          <w:sz w:val="22"/>
          <w:szCs w:val="22"/>
        </w:rPr>
        <w:t>wordt bovendien steeds minder; m</w:t>
      </w:r>
      <w:r w:rsidRPr="000C6D1F">
        <w:rPr>
          <w:color w:val="auto"/>
          <w:sz w:val="22"/>
          <w:szCs w:val="22"/>
        </w:rPr>
        <w:t>ensen die langer</w:t>
      </w:r>
      <w:r w:rsidR="00440A2A">
        <w:rPr>
          <w:color w:val="auto"/>
          <w:sz w:val="22"/>
          <w:szCs w:val="22"/>
        </w:rPr>
        <w:t>e stukken naar hun werk fietsen</w:t>
      </w:r>
      <w:r w:rsidRPr="000C6D1F">
        <w:rPr>
          <w:color w:val="auto"/>
          <w:sz w:val="22"/>
          <w:szCs w:val="22"/>
        </w:rPr>
        <w:t xml:space="preserve"> willen ook graag een mooie route fietsen. </w:t>
      </w:r>
    </w:p>
    <w:p w14:paraId="57F9AAE7" w14:textId="4FCD150C" w:rsidR="003713DF" w:rsidRPr="000C6D1F" w:rsidRDefault="00B81D8D" w:rsidP="00440A2A">
      <w:pPr>
        <w:pStyle w:val="Default"/>
        <w:spacing w:before="120" w:line="264" w:lineRule="auto"/>
        <w:rPr>
          <w:color w:val="auto"/>
          <w:sz w:val="22"/>
          <w:szCs w:val="22"/>
        </w:rPr>
      </w:pPr>
      <w:r>
        <w:rPr>
          <w:color w:val="auto"/>
          <w:sz w:val="22"/>
          <w:szCs w:val="22"/>
        </w:rPr>
        <w:t>Voor een provincie zijn er de volgende aandachtspunten</w:t>
      </w:r>
      <w:r w:rsidR="003713DF" w:rsidRPr="000C6D1F">
        <w:rPr>
          <w:color w:val="auto"/>
          <w:sz w:val="22"/>
          <w:szCs w:val="22"/>
        </w:rPr>
        <w:t xml:space="preserve">: </w:t>
      </w:r>
    </w:p>
    <w:p w14:paraId="201E46CC" w14:textId="276C1375" w:rsidR="003713DF" w:rsidRPr="000C6D1F" w:rsidRDefault="003713DF" w:rsidP="00D11120">
      <w:pPr>
        <w:pStyle w:val="Default"/>
        <w:numPr>
          <w:ilvl w:val="0"/>
          <w:numId w:val="42"/>
        </w:numPr>
        <w:spacing w:before="120" w:line="264" w:lineRule="auto"/>
        <w:ind w:left="426" w:hanging="426"/>
        <w:rPr>
          <w:color w:val="auto"/>
          <w:sz w:val="22"/>
          <w:szCs w:val="22"/>
        </w:rPr>
      </w:pPr>
      <w:r w:rsidRPr="000C6D1F">
        <w:rPr>
          <w:color w:val="auto"/>
          <w:sz w:val="22"/>
          <w:szCs w:val="22"/>
        </w:rPr>
        <w:t>Het</w:t>
      </w:r>
      <w:r w:rsidR="006F4F6D">
        <w:rPr>
          <w:color w:val="auto"/>
          <w:sz w:val="22"/>
          <w:szCs w:val="22"/>
        </w:rPr>
        <w:t xml:space="preserve"> bewegwijzering</w:t>
      </w:r>
      <w:r w:rsidR="001A335E">
        <w:rPr>
          <w:color w:val="auto"/>
          <w:sz w:val="22"/>
          <w:szCs w:val="22"/>
        </w:rPr>
        <w:t>s</w:t>
      </w:r>
      <w:r w:rsidRPr="000C6D1F">
        <w:rPr>
          <w:color w:val="auto"/>
          <w:sz w:val="22"/>
          <w:szCs w:val="22"/>
        </w:rPr>
        <w:t xml:space="preserve">beheer van de landelijke recreatieve routenetwerken </w:t>
      </w:r>
      <w:r w:rsidR="00B81D8D">
        <w:rPr>
          <w:color w:val="auto"/>
          <w:sz w:val="22"/>
          <w:szCs w:val="22"/>
        </w:rPr>
        <w:t xml:space="preserve">kan </w:t>
      </w:r>
      <w:r w:rsidRPr="000C6D1F">
        <w:rPr>
          <w:color w:val="auto"/>
          <w:sz w:val="22"/>
          <w:szCs w:val="22"/>
        </w:rPr>
        <w:t>het beste</w:t>
      </w:r>
      <w:r w:rsidR="00B81D8D">
        <w:rPr>
          <w:color w:val="auto"/>
          <w:sz w:val="22"/>
          <w:szCs w:val="22"/>
        </w:rPr>
        <w:t xml:space="preserve"> worden ge</w:t>
      </w:r>
      <w:r w:rsidRPr="000C6D1F">
        <w:rPr>
          <w:color w:val="auto"/>
          <w:sz w:val="22"/>
          <w:szCs w:val="22"/>
        </w:rPr>
        <w:t>regel</w:t>
      </w:r>
      <w:r w:rsidR="00B81D8D">
        <w:rPr>
          <w:color w:val="auto"/>
          <w:sz w:val="22"/>
          <w:szCs w:val="22"/>
        </w:rPr>
        <w:t>d</w:t>
      </w:r>
      <w:r w:rsidRPr="000C6D1F">
        <w:rPr>
          <w:color w:val="auto"/>
          <w:sz w:val="22"/>
          <w:szCs w:val="22"/>
        </w:rPr>
        <w:t xml:space="preserve"> door </w:t>
      </w:r>
      <w:r w:rsidR="001A335E">
        <w:rPr>
          <w:color w:val="auto"/>
          <w:sz w:val="22"/>
          <w:szCs w:val="22"/>
        </w:rPr>
        <w:t xml:space="preserve">hiervoor </w:t>
      </w:r>
      <w:r w:rsidRPr="000C6D1F">
        <w:rPr>
          <w:color w:val="auto"/>
          <w:sz w:val="22"/>
          <w:szCs w:val="22"/>
        </w:rPr>
        <w:t xml:space="preserve">het Landelijk Fietsplatform te financieren. </w:t>
      </w:r>
    </w:p>
    <w:p w14:paraId="5F984023" w14:textId="23B228A6" w:rsidR="00B81D8D" w:rsidRDefault="001A335E" w:rsidP="00D11120">
      <w:pPr>
        <w:pStyle w:val="Default"/>
        <w:numPr>
          <w:ilvl w:val="0"/>
          <w:numId w:val="42"/>
        </w:numPr>
        <w:spacing w:before="120" w:line="264" w:lineRule="auto"/>
        <w:ind w:left="426" w:hanging="426"/>
        <w:rPr>
          <w:color w:val="auto"/>
          <w:sz w:val="22"/>
          <w:szCs w:val="22"/>
        </w:rPr>
      </w:pPr>
      <w:r>
        <w:rPr>
          <w:color w:val="auto"/>
          <w:sz w:val="22"/>
          <w:szCs w:val="22"/>
        </w:rPr>
        <w:t xml:space="preserve">Een integrale aanpak, samen met de andere wegbeheerders, van </w:t>
      </w:r>
      <w:r w:rsidR="000B6108" w:rsidRPr="000C6D1F">
        <w:rPr>
          <w:color w:val="auto"/>
          <w:sz w:val="22"/>
          <w:szCs w:val="22"/>
        </w:rPr>
        <w:t>knelpunten in de recreatiev</w:t>
      </w:r>
      <w:r>
        <w:rPr>
          <w:color w:val="auto"/>
          <w:sz w:val="22"/>
          <w:szCs w:val="22"/>
        </w:rPr>
        <w:t xml:space="preserve">e routes. </w:t>
      </w:r>
      <w:r w:rsidRPr="001A335E">
        <w:rPr>
          <w:i/>
          <w:color w:val="auto"/>
          <w:sz w:val="22"/>
          <w:szCs w:val="22"/>
        </w:rPr>
        <w:t>(zie paragraaf 3.1)</w:t>
      </w:r>
    </w:p>
    <w:p w14:paraId="448EC2A5" w14:textId="7653C80D" w:rsidR="003713DF" w:rsidRPr="000C6D1F" w:rsidRDefault="003713DF" w:rsidP="00D11120">
      <w:pPr>
        <w:pStyle w:val="Default"/>
        <w:numPr>
          <w:ilvl w:val="0"/>
          <w:numId w:val="42"/>
        </w:numPr>
        <w:spacing w:before="120" w:line="264" w:lineRule="auto"/>
        <w:ind w:left="426" w:hanging="426"/>
        <w:rPr>
          <w:color w:val="auto"/>
          <w:sz w:val="22"/>
          <w:szCs w:val="22"/>
        </w:rPr>
      </w:pPr>
      <w:r w:rsidRPr="000C6D1F">
        <w:rPr>
          <w:color w:val="auto"/>
          <w:sz w:val="22"/>
          <w:szCs w:val="22"/>
        </w:rPr>
        <w:t xml:space="preserve">De aantrekkelijkheid van recreatieve routes </w:t>
      </w:r>
      <w:r w:rsidR="00B81D8D">
        <w:rPr>
          <w:color w:val="auto"/>
          <w:sz w:val="22"/>
          <w:szCs w:val="22"/>
        </w:rPr>
        <w:t xml:space="preserve">zal enorm worden </w:t>
      </w:r>
      <w:r w:rsidRPr="000C6D1F">
        <w:rPr>
          <w:color w:val="auto"/>
          <w:sz w:val="22"/>
          <w:szCs w:val="22"/>
        </w:rPr>
        <w:t>vergro</w:t>
      </w:r>
      <w:r w:rsidR="00B81D8D">
        <w:rPr>
          <w:color w:val="auto"/>
          <w:sz w:val="22"/>
          <w:szCs w:val="22"/>
        </w:rPr>
        <w:t>o</w:t>
      </w:r>
      <w:r w:rsidRPr="000C6D1F">
        <w:rPr>
          <w:color w:val="auto"/>
          <w:sz w:val="22"/>
          <w:szCs w:val="22"/>
        </w:rPr>
        <w:t>t door het weren van doorgaand gemotoriseerd verkeer.</w:t>
      </w:r>
      <w:r w:rsidR="00BA027C">
        <w:rPr>
          <w:color w:val="auto"/>
          <w:sz w:val="22"/>
          <w:szCs w:val="22"/>
        </w:rPr>
        <w:t xml:space="preserve"> Stimuleer andere wegbeheerders hetzelfde te doen.</w:t>
      </w:r>
      <w:r w:rsidRPr="000C6D1F">
        <w:rPr>
          <w:color w:val="auto"/>
          <w:sz w:val="22"/>
          <w:szCs w:val="22"/>
        </w:rPr>
        <w:t xml:space="preserve"> In natuur- en recreatiegebieden hoort </w:t>
      </w:r>
      <w:r w:rsidR="003F6352" w:rsidRPr="000C6D1F">
        <w:rPr>
          <w:color w:val="auto"/>
          <w:sz w:val="22"/>
          <w:szCs w:val="22"/>
        </w:rPr>
        <w:t>autoparken</w:t>
      </w:r>
      <w:r w:rsidRPr="000C6D1F">
        <w:rPr>
          <w:color w:val="auto"/>
          <w:sz w:val="22"/>
          <w:szCs w:val="22"/>
        </w:rPr>
        <w:t xml:space="preserve"> thuis aan de randen en niet midden in de gebieden. </w:t>
      </w:r>
    </w:p>
    <w:p w14:paraId="33CE192C" w14:textId="072E9D40" w:rsidR="003713DF" w:rsidRPr="000C6D1F" w:rsidRDefault="00BA027C" w:rsidP="00D11120">
      <w:pPr>
        <w:pStyle w:val="Default"/>
        <w:numPr>
          <w:ilvl w:val="0"/>
          <w:numId w:val="42"/>
        </w:numPr>
        <w:spacing w:before="120" w:line="264" w:lineRule="auto"/>
        <w:ind w:left="426" w:hanging="426"/>
        <w:rPr>
          <w:color w:val="auto"/>
          <w:sz w:val="22"/>
          <w:szCs w:val="22"/>
        </w:rPr>
      </w:pPr>
      <w:r>
        <w:rPr>
          <w:color w:val="auto"/>
          <w:sz w:val="22"/>
          <w:szCs w:val="22"/>
        </w:rPr>
        <w:t xml:space="preserve">Stimuleer gemeenten </w:t>
      </w:r>
      <w:r w:rsidR="003713DF" w:rsidRPr="000C6D1F">
        <w:rPr>
          <w:color w:val="auto"/>
          <w:sz w:val="22"/>
          <w:szCs w:val="22"/>
        </w:rPr>
        <w:t>dat mensen vanuit steden en gemeenten snel een recreatief fietsommetje kunnen maken</w:t>
      </w:r>
      <w:r>
        <w:rPr>
          <w:color w:val="auto"/>
          <w:sz w:val="22"/>
          <w:szCs w:val="22"/>
        </w:rPr>
        <w:t xml:space="preserve"> in het buitengebied.</w:t>
      </w:r>
      <w:r w:rsidR="003713DF" w:rsidRPr="000C6D1F">
        <w:rPr>
          <w:color w:val="auto"/>
          <w:sz w:val="22"/>
          <w:szCs w:val="22"/>
        </w:rPr>
        <w:t xml:space="preserve"> </w:t>
      </w:r>
    </w:p>
    <w:p w14:paraId="04A86FAD" w14:textId="225363EA" w:rsidR="003713DF" w:rsidRPr="001A335E" w:rsidRDefault="001A335E" w:rsidP="00D11120">
      <w:pPr>
        <w:pStyle w:val="Default"/>
        <w:numPr>
          <w:ilvl w:val="0"/>
          <w:numId w:val="42"/>
        </w:numPr>
        <w:spacing w:before="120" w:line="264" w:lineRule="auto"/>
        <w:ind w:left="426" w:hanging="426"/>
        <w:rPr>
          <w:rFonts w:ascii="Arial" w:hAnsi="Arial" w:cs="Arial"/>
          <w:color w:val="auto"/>
          <w:sz w:val="22"/>
          <w:szCs w:val="22"/>
        </w:rPr>
      </w:pPr>
      <w:r>
        <w:rPr>
          <w:rFonts w:ascii="Arial" w:hAnsi="Arial" w:cs="Arial"/>
          <w:color w:val="auto"/>
          <w:sz w:val="22"/>
          <w:szCs w:val="22"/>
        </w:rPr>
        <w:t>s</w:t>
      </w:r>
      <w:r>
        <w:rPr>
          <w:color w:val="auto"/>
          <w:sz w:val="22"/>
          <w:szCs w:val="22"/>
        </w:rPr>
        <w:t>amen met andere stakeholders e</w:t>
      </w:r>
      <w:r w:rsidR="003713DF" w:rsidRPr="000C6D1F">
        <w:rPr>
          <w:color w:val="auto"/>
          <w:sz w:val="22"/>
          <w:szCs w:val="22"/>
        </w:rPr>
        <w:t xml:space="preserve">en veelzijdig aanbod aan recreatieve/toeristische fietsvoorzieningen ontwikkelen (zoals bewaakte strandstallingen, veerpontjes, picknick-locaties, bewegwijzering e.d.) en onder de aandacht brengen (kaarten, folders, websites e.d.). </w:t>
      </w:r>
      <w:r>
        <w:rPr>
          <w:color w:val="auto"/>
          <w:sz w:val="22"/>
          <w:szCs w:val="22"/>
        </w:rPr>
        <w:t>Dat alles ik ook goed voor (verdere) verbetering van het imago van de provincie.</w:t>
      </w:r>
    </w:p>
    <w:p w14:paraId="4CD0E649" w14:textId="288EE4DD" w:rsidR="003713DF" w:rsidRPr="000C6D1F" w:rsidRDefault="003713DF" w:rsidP="00D11120">
      <w:pPr>
        <w:pStyle w:val="Default"/>
        <w:numPr>
          <w:ilvl w:val="0"/>
          <w:numId w:val="42"/>
        </w:numPr>
        <w:spacing w:before="120" w:line="264" w:lineRule="auto"/>
        <w:ind w:left="426" w:hanging="426"/>
        <w:rPr>
          <w:color w:val="auto"/>
          <w:sz w:val="22"/>
          <w:szCs w:val="22"/>
        </w:rPr>
      </w:pPr>
      <w:r w:rsidRPr="000C6D1F">
        <w:rPr>
          <w:color w:val="auto"/>
          <w:sz w:val="22"/>
          <w:szCs w:val="22"/>
        </w:rPr>
        <w:t xml:space="preserve">De provincie kan de kwaliteit van recreatieve fiets- en wandelroutes waarborgen door bij de aanleg of opwaardering van infrastructuur barrièrevorming en verhokking te voorkomen, conform het uitgangspunt in de Structuurvisie Infrastructuur en Ruimte. In dit verband zijn ook behoud van voetveren en medegebruik van ecoducten van belang. </w:t>
      </w:r>
      <w:r w:rsidR="002B3E04">
        <w:rPr>
          <w:i/>
          <w:color w:val="auto"/>
          <w:sz w:val="22"/>
          <w:szCs w:val="22"/>
        </w:rPr>
        <w:t>(zie</w:t>
      </w:r>
      <w:r w:rsidR="008D2405" w:rsidRPr="001A335E">
        <w:rPr>
          <w:i/>
          <w:color w:val="auto"/>
          <w:sz w:val="22"/>
          <w:szCs w:val="22"/>
        </w:rPr>
        <w:t xml:space="preserve"> paragraaf 3.4)</w:t>
      </w:r>
    </w:p>
    <w:p w14:paraId="47E550F1" w14:textId="06909B34" w:rsidR="003B0386" w:rsidRPr="00D11120" w:rsidRDefault="003713DF" w:rsidP="00D11120">
      <w:pPr>
        <w:pStyle w:val="Default"/>
        <w:numPr>
          <w:ilvl w:val="0"/>
          <w:numId w:val="42"/>
        </w:numPr>
        <w:spacing w:before="120" w:line="264" w:lineRule="auto"/>
        <w:ind w:left="426" w:hanging="426"/>
        <w:rPr>
          <w:color w:val="auto"/>
          <w:sz w:val="22"/>
          <w:szCs w:val="22"/>
        </w:rPr>
      </w:pPr>
      <w:r w:rsidRPr="000C6D1F">
        <w:rPr>
          <w:color w:val="auto"/>
          <w:sz w:val="22"/>
          <w:szCs w:val="22"/>
        </w:rPr>
        <w:t>Provincies</w:t>
      </w:r>
      <w:r w:rsidR="001A335E">
        <w:rPr>
          <w:color w:val="auto"/>
          <w:sz w:val="22"/>
          <w:szCs w:val="22"/>
        </w:rPr>
        <w:t xml:space="preserve"> dient</w:t>
      </w:r>
      <w:r w:rsidRPr="000C6D1F">
        <w:rPr>
          <w:color w:val="auto"/>
          <w:sz w:val="22"/>
          <w:szCs w:val="22"/>
        </w:rPr>
        <w:t xml:space="preserve"> bij regionale projecten met gevolgen voor maaswijdte van fietsroutes in een vroegtijdig stadium advies</w:t>
      </w:r>
      <w:r w:rsidR="001A335E">
        <w:rPr>
          <w:color w:val="auto"/>
          <w:sz w:val="22"/>
          <w:szCs w:val="22"/>
        </w:rPr>
        <w:t xml:space="preserve"> te</w:t>
      </w:r>
      <w:r w:rsidRPr="000C6D1F">
        <w:rPr>
          <w:color w:val="auto"/>
          <w:sz w:val="22"/>
          <w:szCs w:val="22"/>
        </w:rPr>
        <w:t xml:space="preserve"> vragen aan belangenorganisaties. De CROW-</w:t>
      </w:r>
      <w:r w:rsidR="001A335E">
        <w:rPr>
          <w:color w:val="auto"/>
          <w:sz w:val="22"/>
          <w:szCs w:val="22"/>
        </w:rPr>
        <w:t>richtlijnen</w:t>
      </w:r>
      <w:r w:rsidRPr="000C6D1F">
        <w:rPr>
          <w:color w:val="auto"/>
          <w:sz w:val="22"/>
          <w:szCs w:val="22"/>
        </w:rPr>
        <w:t xml:space="preserve"> over maaswijdtes en omrijdfactoren moeten bij de planvorming het uitgangspunt zijn. </w:t>
      </w:r>
      <w:r w:rsidR="003B0386">
        <w:br w:type="page"/>
      </w:r>
    </w:p>
    <w:p w14:paraId="435EF841" w14:textId="3BE5BDD7" w:rsidR="003713DF" w:rsidRPr="0002727A" w:rsidRDefault="003713DF" w:rsidP="003B0386">
      <w:pPr>
        <w:pStyle w:val="Kop1"/>
        <w:spacing w:before="120" w:line="264" w:lineRule="auto"/>
        <w:rPr>
          <w:color w:val="2E74B5"/>
        </w:rPr>
      </w:pPr>
      <w:bookmarkStart w:id="29" w:name="_Toc511380417"/>
      <w:bookmarkStart w:id="30" w:name="_Toc521314157"/>
      <w:r w:rsidRPr="0002727A">
        <w:rPr>
          <w:color w:val="2E74B5"/>
        </w:rPr>
        <w:lastRenderedPageBreak/>
        <w:t xml:space="preserve">6 </w:t>
      </w:r>
      <w:r w:rsidR="00D1563E" w:rsidRPr="0002727A">
        <w:rPr>
          <w:color w:val="2E74B5"/>
        </w:rPr>
        <w:tab/>
        <w:t>Toelichting op</w:t>
      </w:r>
      <w:r w:rsidR="00177654">
        <w:rPr>
          <w:color w:val="2E74B5"/>
        </w:rPr>
        <w:t xml:space="preserve"> de punten bij</w:t>
      </w:r>
      <w:r w:rsidR="00D1563E" w:rsidRPr="0002727A">
        <w:rPr>
          <w:color w:val="2E74B5"/>
        </w:rPr>
        <w:t xml:space="preserve"> ‘</w:t>
      </w:r>
      <w:r w:rsidR="00DD7384" w:rsidRPr="0002727A">
        <w:rPr>
          <w:color w:val="2E74B5"/>
        </w:rPr>
        <w:t>Fietsverkeersgezondheid en</w:t>
      </w:r>
      <w:r w:rsidRPr="0002727A">
        <w:rPr>
          <w:color w:val="2E74B5"/>
        </w:rPr>
        <w:t xml:space="preserve"> </w:t>
      </w:r>
      <w:r w:rsidR="00DD7384" w:rsidRPr="0002727A">
        <w:rPr>
          <w:color w:val="2E74B5"/>
        </w:rPr>
        <w:t xml:space="preserve"> -</w:t>
      </w:r>
      <w:r w:rsidRPr="0002727A">
        <w:rPr>
          <w:color w:val="2E74B5"/>
        </w:rPr>
        <w:t>veiligheid</w:t>
      </w:r>
      <w:bookmarkEnd w:id="29"/>
      <w:r w:rsidR="00D1563E" w:rsidRPr="0002727A">
        <w:rPr>
          <w:color w:val="2E74B5"/>
        </w:rPr>
        <w:t>’</w:t>
      </w:r>
      <w:bookmarkEnd w:id="30"/>
      <w:r w:rsidRPr="0002727A">
        <w:rPr>
          <w:color w:val="2E74B5"/>
        </w:rPr>
        <w:t xml:space="preserve"> </w:t>
      </w:r>
    </w:p>
    <w:p w14:paraId="411A8A50" w14:textId="592FF5F2" w:rsidR="00BA6220" w:rsidRPr="00D30F56" w:rsidRDefault="00BA6220" w:rsidP="00374BF0">
      <w:pPr>
        <w:pStyle w:val="Default"/>
        <w:spacing w:before="120" w:line="264" w:lineRule="auto"/>
        <w:rPr>
          <w:color w:val="auto"/>
          <w:sz w:val="16"/>
          <w:szCs w:val="16"/>
        </w:rPr>
      </w:pPr>
      <w:r>
        <w:rPr>
          <w:color w:val="auto"/>
          <w:sz w:val="22"/>
          <w:szCs w:val="22"/>
        </w:rPr>
        <w:t>Fietsen heeft vele gezondheidsvoordelen</w:t>
      </w:r>
      <w:r w:rsidR="002B3E04">
        <w:rPr>
          <w:color w:val="auto"/>
          <w:sz w:val="22"/>
          <w:szCs w:val="22"/>
        </w:rPr>
        <w:t xml:space="preserve"> </w:t>
      </w:r>
      <w:r w:rsidR="002B3E04">
        <w:rPr>
          <w:rStyle w:val="Voetnootmarkering"/>
          <w:color w:val="auto"/>
          <w:sz w:val="22"/>
          <w:szCs w:val="22"/>
        </w:rPr>
        <w:footnoteReference w:id="9"/>
      </w:r>
      <w:r>
        <w:rPr>
          <w:color w:val="auto"/>
          <w:sz w:val="22"/>
          <w:szCs w:val="22"/>
        </w:rPr>
        <w:t>.</w:t>
      </w:r>
      <w:r w:rsidR="00D30F56">
        <w:rPr>
          <w:color w:val="auto"/>
          <w:sz w:val="22"/>
          <w:szCs w:val="22"/>
        </w:rPr>
        <w:t xml:space="preserve">  </w:t>
      </w:r>
      <w:r w:rsidR="00D30F56" w:rsidRPr="00D30F56">
        <w:rPr>
          <w:color w:val="auto"/>
          <w:sz w:val="22"/>
          <w:szCs w:val="22"/>
        </w:rPr>
        <w:t xml:space="preserve">Conform de beweegnorm </w:t>
      </w:r>
      <w:r w:rsidR="00596D88">
        <w:rPr>
          <w:color w:val="auto"/>
          <w:sz w:val="22"/>
          <w:szCs w:val="22"/>
        </w:rPr>
        <w:t xml:space="preserve">en het </w:t>
      </w:r>
      <w:r w:rsidR="00793227">
        <w:rPr>
          <w:color w:val="auto"/>
          <w:sz w:val="22"/>
          <w:szCs w:val="22"/>
        </w:rPr>
        <w:t xml:space="preserve">dit jaar </w:t>
      </w:r>
      <w:r w:rsidR="00596D88">
        <w:rPr>
          <w:color w:val="auto"/>
          <w:sz w:val="22"/>
          <w:szCs w:val="22"/>
        </w:rPr>
        <w:t xml:space="preserve">af te sluiten </w:t>
      </w:r>
      <w:r w:rsidR="003309AF">
        <w:rPr>
          <w:color w:val="auto"/>
          <w:sz w:val="22"/>
          <w:szCs w:val="22"/>
        </w:rPr>
        <w:t>Nationaal P</w:t>
      </w:r>
      <w:r w:rsidR="00596D88">
        <w:rPr>
          <w:color w:val="auto"/>
          <w:sz w:val="22"/>
          <w:szCs w:val="22"/>
        </w:rPr>
        <w:t xml:space="preserve">reventieakkoord </w:t>
      </w:r>
      <w:r w:rsidR="00D30F56" w:rsidRPr="00D30F56">
        <w:rPr>
          <w:color w:val="auto"/>
          <w:sz w:val="22"/>
          <w:szCs w:val="22"/>
        </w:rPr>
        <w:t>kunnen fietsen en lopen in het dagelijks verplaatsingspatroon een nog grotere rol gaan innemen</w:t>
      </w:r>
      <w:r w:rsidR="003C4D6E">
        <w:rPr>
          <w:color w:val="auto"/>
          <w:sz w:val="22"/>
          <w:szCs w:val="22"/>
        </w:rPr>
        <w:t>. In dat kader is het zeer belangrijk</w:t>
      </w:r>
      <w:r w:rsidR="001F6E00">
        <w:rPr>
          <w:color w:val="auto"/>
          <w:sz w:val="22"/>
          <w:szCs w:val="22"/>
        </w:rPr>
        <w:t xml:space="preserve"> dat de provincie</w:t>
      </w:r>
      <w:r w:rsidR="003C4D6E">
        <w:rPr>
          <w:color w:val="auto"/>
          <w:sz w:val="22"/>
          <w:szCs w:val="22"/>
        </w:rPr>
        <w:t xml:space="preserve"> i</w:t>
      </w:r>
      <w:r w:rsidR="003C4D6E" w:rsidRPr="00D30F56">
        <w:rPr>
          <w:color w:val="auto"/>
          <w:sz w:val="22"/>
          <w:szCs w:val="22"/>
        </w:rPr>
        <w:t xml:space="preserve">ntegraal </w:t>
      </w:r>
      <w:r w:rsidR="001F6E00">
        <w:rPr>
          <w:color w:val="auto"/>
          <w:sz w:val="22"/>
          <w:szCs w:val="22"/>
        </w:rPr>
        <w:t>kijkt</w:t>
      </w:r>
      <w:r w:rsidR="003C4D6E" w:rsidRPr="00D30F56">
        <w:rPr>
          <w:color w:val="auto"/>
          <w:sz w:val="22"/>
          <w:szCs w:val="22"/>
        </w:rPr>
        <w:t xml:space="preserve"> naar mobilitei</w:t>
      </w:r>
      <w:r w:rsidR="003C4D6E">
        <w:rPr>
          <w:color w:val="auto"/>
          <w:sz w:val="22"/>
          <w:szCs w:val="22"/>
        </w:rPr>
        <w:t>t en de gezondheidsgevolgen ervan</w:t>
      </w:r>
      <w:r w:rsidR="001F6E00">
        <w:rPr>
          <w:color w:val="auto"/>
          <w:sz w:val="22"/>
          <w:szCs w:val="22"/>
        </w:rPr>
        <w:t xml:space="preserve"> en dat zij</w:t>
      </w:r>
      <w:r w:rsidR="008628BB">
        <w:rPr>
          <w:color w:val="auto"/>
          <w:sz w:val="22"/>
          <w:szCs w:val="22"/>
        </w:rPr>
        <w:t xml:space="preserve"> </w:t>
      </w:r>
      <w:r w:rsidR="003077DF">
        <w:rPr>
          <w:color w:val="auto"/>
          <w:sz w:val="22"/>
          <w:szCs w:val="22"/>
        </w:rPr>
        <w:t>bij de rijksoverheid en</w:t>
      </w:r>
      <w:r w:rsidR="00CD5653">
        <w:rPr>
          <w:color w:val="auto"/>
          <w:sz w:val="22"/>
          <w:szCs w:val="22"/>
        </w:rPr>
        <w:t xml:space="preserve"> gemeenten stimuleert</w:t>
      </w:r>
      <w:r w:rsidR="001F6E00">
        <w:rPr>
          <w:color w:val="auto"/>
          <w:sz w:val="22"/>
          <w:szCs w:val="22"/>
        </w:rPr>
        <w:t xml:space="preserve"> </w:t>
      </w:r>
      <w:r w:rsidR="008628BB">
        <w:rPr>
          <w:color w:val="auto"/>
          <w:sz w:val="22"/>
          <w:szCs w:val="22"/>
        </w:rPr>
        <w:t xml:space="preserve">dat </w:t>
      </w:r>
      <w:r w:rsidR="001F6E00">
        <w:rPr>
          <w:color w:val="auto"/>
          <w:sz w:val="22"/>
          <w:szCs w:val="22"/>
        </w:rPr>
        <w:t>ook te doen</w:t>
      </w:r>
      <w:r w:rsidR="003C4D6E">
        <w:rPr>
          <w:color w:val="auto"/>
          <w:sz w:val="22"/>
          <w:szCs w:val="22"/>
        </w:rPr>
        <w:t xml:space="preserve">. Door </w:t>
      </w:r>
      <w:r w:rsidR="003C4D6E" w:rsidRPr="00D30F56">
        <w:rPr>
          <w:color w:val="auto"/>
          <w:sz w:val="22"/>
          <w:szCs w:val="22"/>
        </w:rPr>
        <w:t xml:space="preserve">ontschotting tussen domeinen en overheidslagen </w:t>
      </w:r>
      <w:r w:rsidR="003C4D6E">
        <w:rPr>
          <w:color w:val="auto"/>
          <w:sz w:val="22"/>
          <w:szCs w:val="22"/>
        </w:rPr>
        <w:t xml:space="preserve">kunnen </w:t>
      </w:r>
      <w:r w:rsidR="001479B4">
        <w:rPr>
          <w:color w:val="auto"/>
          <w:sz w:val="22"/>
          <w:szCs w:val="22"/>
        </w:rPr>
        <w:t>dan veel grotere</w:t>
      </w:r>
      <w:r w:rsidR="001479B4" w:rsidRPr="00D30F56">
        <w:rPr>
          <w:color w:val="auto"/>
          <w:sz w:val="22"/>
          <w:szCs w:val="22"/>
        </w:rPr>
        <w:t xml:space="preserve"> budgetten </w:t>
      </w:r>
      <w:r w:rsidR="001479B4">
        <w:rPr>
          <w:color w:val="auto"/>
          <w:sz w:val="22"/>
          <w:szCs w:val="22"/>
        </w:rPr>
        <w:t>worden vrijgespeeld</w:t>
      </w:r>
      <w:r w:rsidR="001479B4" w:rsidRPr="00D30F56">
        <w:rPr>
          <w:color w:val="auto"/>
          <w:sz w:val="22"/>
          <w:szCs w:val="22"/>
        </w:rPr>
        <w:t xml:space="preserve"> </w:t>
      </w:r>
      <w:r w:rsidR="003C4D6E" w:rsidRPr="00D30F56">
        <w:rPr>
          <w:color w:val="auto"/>
          <w:sz w:val="22"/>
          <w:szCs w:val="22"/>
        </w:rPr>
        <w:t xml:space="preserve">voor </w:t>
      </w:r>
      <w:r w:rsidR="001479B4">
        <w:rPr>
          <w:color w:val="auto"/>
          <w:sz w:val="22"/>
          <w:szCs w:val="22"/>
        </w:rPr>
        <w:t>fiet</w:t>
      </w:r>
      <w:r w:rsidR="00596D88">
        <w:rPr>
          <w:color w:val="auto"/>
          <w:sz w:val="22"/>
          <w:szCs w:val="22"/>
        </w:rPr>
        <w:t xml:space="preserve">sstimulering- en </w:t>
      </w:r>
      <w:r w:rsidR="00596D88" w:rsidRPr="00D30F56">
        <w:rPr>
          <w:color w:val="auto"/>
          <w:sz w:val="22"/>
          <w:szCs w:val="22"/>
        </w:rPr>
        <w:t>verkeerseducatie</w:t>
      </w:r>
      <w:r w:rsidR="001479B4">
        <w:rPr>
          <w:color w:val="auto"/>
          <w:sz w:val="22"/>
          <w:szCs w:val="22"/>
        </w:rPr>
        <w:t xml:space="preserve">programma’s </w:t>
      </w:r>
      <w:r w:rsidR="003309AF">
        <w:rPr>
          <w:color w:val="auto"/>
          <w:sz w:val="22"/>
          <w:szCs w:val="22"/>
        </w:rPr>
        <w:t>zo</w:t>
      </w:r>
      <w:r w:rsidR="001479B4">
        <w:rPr>
          <w:color w:val="auto"/>
          <w:sz w:val="22"/>
          <w:szCs w:val="22"/>
        </w:rPr>
        <w:t xml:space="preserve">als </w:t>
      </w:r>
      <w:r w:rsidR="003077DF">
        <w:rPr>
          <w:color w:val="auto"/>
          <w:sz w:val="22"/>
          <w:szCs w:val="22"/>
        </w:rPr>
        <w:t>‘Doortrappen.nl’</w:t>
      </w:r>
      <w:r w:rsidR="001479B4">
        <w:rPr>
          <w:color w:val="auto"/>
          <w:sz w:val="22"/>
          <w:szCs w:val="22"/>
        </w:rPr>
        <w:t xml:space="preserve"> </w:t>
      </w:r>
      <w:r w:rsidR="003077DF">
        <w:rPr>
          <w:color w:val="auto"/>
          <w:sz w:val="22"/>
          <w:szCs w:val="22"/>
        </w:rPr>
        <w:t xml:space="preserve">en </w:t>
      </w:r>
      <w:r>
        <w:rPr>
          <w:color w:val="auto"/>
          <w:sz w:val="22"/>
          <w:szCs w:val="22"/>
        </w:rPr>
        <w:t>‘heel Gelderland fietst’</w:t>
      </w:r>
      <w:r w:rsidR="00883E68">
        <w:rPr>
          <w:color w:val="auto"/>
          <w:sz w:val="22"/>
          <w:szCs w:val="22"/>
        </w:rPr>
        <w:t xml:space="preserve">. Daardoor is opschaling mogelijk wat </w:t>
      </w:r>
      <w:r w:rsidR="001F6E00">
        <w:rPr>
          <w:color w:val="auto"/>
          <w:sz w:val="22"/>
          <w:szCs w:val="22"/>
        </w:rPr>
        <w:t>zeer ten goede komt aan de effectiviteit van</w:t>
      </w:r>
      <w:r w:rsidR="00883E68">
        <w:rPr>
          <w:color w:val="auto"/>
          <w:sz w:val="22"/>
          <w:szCs w:val="22"/>
        </w:rPr>
        <w:t xml:space="preserve"> dez</w:t>
      </w:r>
      <w:r w:rsidR="001F6E00">
        <w:rPr>
          <w:color w:val="auto"/>
          <w:sz w:val="22"/>
          <w:szCs w:val="22"/>
        </w:rPr>
        <w:t>e programma’s</w:t>
      </w:r>
      <w:r w:rsidR="00883E68">
        <w:rPr>
          <w:color w:val="auto"/>
          <w:sz w:val="22"/>
          <w:szCs w:val="22"/>
        </w:rPr>
        <w:t>.</w:t>
      </w:r>
    </w:p>
    <w:p w14:paraId="1D96A94A" w14:textId="77777777" w:rsidR="00D30F56" w:rsidRDefault="00D30F56" w:rsidP="00BA6220">
      <w:pPr>
        <w:pStyle w:val="Default"/>
        <w:spacing w:line="264" w:lineRule="auto"/>
        <w:rPr>
          <w:color w:val="auto"/>
          <w:sz w:val="22"/>
          <w:szCs w:val="22"/>
        </w:rPr>
      </w:pPr>
    </w:p>
    <w:p w14:paraId="4BE5C7CB" w14:textId="2A0FD5CB" w:rsidR="00BA6220" w:rsidRPr="00927E81" w:rsidRDefault="00BA6220" w:rsidP="00BA6220">
      <w:pPr>
        <w:pStyle w:val="Default"/>
        <w:spacing w:line="264" w:lineRule="auto"/>
        <w:rPr>
          <w:color w:val="auto"/>
          <w:sz w:val="16"/>
          <w:szCs w:val="16"/>
        </w:rPr>
      </w:pPr>
      <w:r>
        <w:rPr>
          <w:color w:val="auto"/>
          <w:sz w:val="22"/>
          <w:szCs w:val="22"/>
        </w:rPr>
        <w:t xml:space="preserve">Het Strategische Plan Verkeersveiligheid in wording (eind 2018 gereed) gaat </w:t>
      </w:r>
      <w:r w:rsidR="0044176A">
        <w:rPr>
          <w:color w:val="auto"/>
          <w:sz w:val="22"/>
          <w:szCs w:val="22"/>
        </w:rPr>
        <w:t>er nog steeds</w:t>
      </w:r>
      <w:r>
        <w:rPr>
          <w:color w:val="auto"/>
          <w:sz w:val="22"/>
          <w:szCs w:val="22"/>
        </w:rPr>
        <w:t xml:space="preserve"> van uit het aantal verwijtbare verkeerslachtoffers</w:t>
      </w:r>
      <w:r w:rsidR="009B3C16">
        <w:rPr>
          <w:color w:val="auto"/>
          <w:sz w:val="22"/>
          <w:szCs w:val="22"/>
        </w:rPr>
        <w:t xml:space="preserve"> terug te brengen naar nul</w:t>
      </w:r>
      <w:r w:rsidR="001F6E00">
        <w:rPr>
          <w:color w:val="auto"/>
          <w:sz w:val="22"/>
          <w:szCs w:val="22"/>
        </w:rPr>
        <w:t xml:space="preserve"> en</w:t>
      </w:r>
      <w:r>
        <w:rPr>
          <w:color w:val="auto"/>
          <w:sz w:val="22"/>
          <w:szCs w:val="22"/>
        </w:rPr>
        <w:t xml:space="preserve"> waarbij voor het fietsverkeer sprake is van een schaalsprong in het veiliger maken van de fietsinfrastructuur.</w:t>
      </w:r>
      <w:r w:rsidR="009B3C16">
        <w:rPr>
          <w:color w:val="auto"/>
          <w:sz w:val="16"/>
          <w:szCs w:val="16"/>
        </w:rPr>
        <w:t xml:space="preserve"> </w:t>
      </w:r>
      <w:r w:rsidR="009B3C16">
        <w:rPr>
          <w:color w:val="auto"/>
          <w:sz w:val="22"/>
          <w:szCs w:val="22"/>
        </w:rPr>
        <w:t>In het kader van dit plan di</w:t>
      </w:r>
      <w:r>
        <w:rPr>
          <w:color w:val="auto"/>
          <w:sz w:val="22"/>
          <w:szCs w:val="22"/>
        </w:rPr>
        <w:t>ent er een provinciaal actieplan</w:t>
      </w:r>
      <w:r w:rsidRPr="000C6D1F">
        <w:rPr>
          <w:color w:val="auto"/>
          <w:sz w:val="22"/>
          <w:szCs w:val="22"/>
        </w:rPr>
        <w:t xml:space="preserve"> verkeersveiligheid </w:t>
      </w:r>
      <w:r w:rsidR="0085172C">
        <w:rPr>
          <w:color w:val="auto"/>
          <w:sz w:val="22"/>
          <w:szCs w:val="22"/>
        </w:rPr>
        <w:t xml:space="preserve">te komen met daarin </w:t>
      </w:r>
      <w:r w:rsidR="009B3C16">
        <w:rPr>
          <w:color w:val="auto"/>
          <w:sz w:val="22"/>
          <w:szCs w:val="22"/>
        </w:rPr>
        <w:t>onder andere</w:t>
      </w:r>
      <w:r w:rsidR="0085172C">
        <w:rPr>
          <w:color w:val="auto"/>
          <w:sz w:val="22"/>
          <w:szCs w:val="22"/>
        </w:rPr>
        <w:t xml:space="preserve"> de volgende elementen</w:t>
      </w:r>
      <w:r>
        <w:rPr>
          <w:color w:val="auto"/>
          <w:sz w:val="22"/>
          <w:szCs w:val="22"/>
        </w:rPr>
        <w:t>:</w:t>
      </w:r>
    </w:p>
    <w:p w14:paraId="30EFA3CF" w14:textId="36B45684" w:rsidR="003C4D6E" w:rsidRPr="003C4D6E" w:rsidRDefault="00442D66" w:rsidP="00440A2A">
      <w:pPr>
        <w:pStyle w:val="Default"/>
        <w:numPr>
          <w:ilvl w:val="1"/>
          <w:numId w:val="39"/>
        </w:numPr>
        <w:spacing w:line="264" w:lineRule="auto"/>
        <w:ind w:left="426"/>
        <w:rPr>
          <w:color w:val="auto"/>
          <w:sz w:val="16"/>
          <w:szCs w:val="16"/>
        </w:rPr>
      </w:pPr>
      <w:r>
        <w:rPr>
          <w:color w:val="auto"/>
          <w:sz w:val="22"/>
          <w:szCs w:val="22"/>
        </w:rPr>
        <w:t>De Rijksoverheid heeft</w:t>
      </w:r>
      <w:r w:rsidR="003C4D6E" w:rsidRPr="003C4D6E">
        <w:rPr>
          <w:color w:val="auto"/>
          <w:sz w:val="22"/>
          <w:szCs w:val="22"/>
        </w:rPr>
        <w:t xml:space="preserve"> alle wegbeheerders gevraagd om een actieplan te maken voor het verbeteren van de verkeersveiligheid, vooral voor (oudere) fietsers en kinderen.</w:t>
      </w:r>
    </w:p>
    <w:p w14:paraId="2BC49E83" w14:textId="352DE495" w:rsidR="003C4D6E" w:rsidRDefault="009B3C16" w:rsidP="00440A2A">
      <w:pPr>
        <w:pStyle w:val="Default"/>
        <w:numPr>
          <w:ilvl w:val="1"/>
          <w:numId w:val="39"/>
        </w:numPr>
        <w:spacing w:line="264" w:lineRule="auto"/>
        <w:ind w:left="426"/>
        <w:rPr>
          <w:color w:val="auto"/>
          <w:sz w:val="16"/>
          <w:szCs w:val="16"/>
        </w:rPr>
      </w:pPr>
      <w:r>
        <w:rPr>
          <w:color w:val="auto"/>
          <w:sz w:val="22"/>
          <w:szCs w:val="22"/>
        </w:rPr>
        <w:t>U</w:t>
      </w:r>
      <w:r w:rsidR="00BA6220">
        <w:rPr>
          <w:color w:val="auto"/>
          <w:sz w:val="22"/>
          <w:szCs w:val="22"/>
        </w:rPr>
        <w:t>pgraden van de fie</w:t>
      </w:r>
      <w:r>
        <w:rPr>
          <w:color w:val="auto"/>
          <w:sz w:val="22"/>
          <w:szCs w:val="22"/>
        </w:rPr>
        <w:t xml:space="preserve">tsinfrastructuur in brede zin, vooral vanwege </w:t>
      </w:r>
      <w:r w:rsidR="00BA6220">
        <w:rPr>
          <w:color w:val="auto"/>
          <w:sz w:val="22"/>
          <w:szCs w:val="22"/>
        </w:rPr>
        <w:t>het toenemend aantal gebruikers en de hogere leeftijd ervan.</w:t>
      </w:r>
      <w:r w:rsidR="00F23B8C">
        <w:rPr>
          <w:color w:val="auto"/>
          <w:sz w:val="22"/>
          <w:szCs w:val="22"/>
        </w:rPr>
        <w:t xml:space="preserve"> Daarbij moet worden gedacht aan </w:t>
      </w:r>
      <w:r w:rsidR="002B3B6F">
        <w:rPr>
          <w:color w:val="auto"/>
          <w:sz w:val="22"/>
          <w:szCs w:val="22"/>
        </w:rPr>
        <w:t xml:space="preserve">bijvoorbeeld op de rijbaan aparte speed-pedelec/bromfietsstroken, </w:t>
      </w:r>
      <w:r w:rsidR="00F23B8C">
        <w:rPr>
          <w:color w:val="auto"/>
          <w:sz w:val="22"/>
          <w:szCs w:val="22"/>
        </w:rPr>
        <w:t>verbre</w:t>
      </w:r>
      <w:r w:rsidR="002B3B6F">
        <w:rPr>
          <w:color w:val="auto"/>
          <w:sz w:val="22"/>
          <w:szCs w:val="22"/>
        </w:rPr>
        <w:t xml:space="preserve">ding van fietspaden </w:t>
      </w:r>
      <w:r w:rsidR="001479B4">
        <w:rPr>
          <w:color w:val="auto"/>
          <w:sz w:val="22"/>
          <w:szCs w:val="22"/>
        </w:rPr>
        <w:t>é</w:t>
      </w:r>
      <w:r w:rsidR="00F23B8C">
        <w:rPr>
          <w:color w:val="auto"/>
          <w:sz w:val="22"/>
          <w:szCs w:val="22"/>
        </w:rPr>
        <w:t>n het vergevingsgezind ontwerpen ervan zodat bijvoorbeeld een kleine stuurfout niet tot een ernstig letsel kan leiden.</w:t>
      </w:r>
      <w:r w:rsidR="005A6DD8">
        <w:rPr>
          <w:color w:val="auto"/>
          <w:sz w:val="22"/>
          <w:szCs w:val="22"/>
        </w:rPr>
        <w:t xml:space="preserve"> Prioriteren kan mede </w:t>
      </w:r>
      <w:proofErr w:type="spellStart"/>
      <w:r w:rsidR="005A6DD8">
        <w:rPr>
          <w:color w:val="auto"/>
          <w:sz w:val="22"/>
          <w:szCs w:val="22"/>
        </w:rPr>
        <w:t>a.d.h.v</w:t>
      </w:r>
      <w:proofErr w:type="spellEnd"/>
      <w:r w:rsidR="005A6DD8">
        <w:rPr>
          <w:color w:val="auto"/>
          <w:sz w:val="22"/>
          <w:szCs w:val="22"/>
        </w:rPr>
        <w:t xml:space="preserve"> de Fietsersbond Safety Performance Index.</w:t>
      </w:r>
    </w:p>
    <w:p w14:paraId="0BEBD3A3" w14:textId="6A5C6D84" w:rsidR="00442D66" w:rsidRPr="00442D66" w:rsidRDefault="00442D66" w:rsidP="00440A2A">
      <w:pPr>
        <w:pStyle w:val="Default"/>
        <w:numPr>
          <w:ilvl w:val="1"/>
          <w:numId w:val="39"/>
        </w:numPr>
        <w:spacing w:line="264" w:lineRule="auto"/>
        <w:ind w:left="426"/>
        <w:rPr>
          <w:color w:val="auto"/>
          <w:sz w:val="16"/>
          <w:szCs w:val="16"/>
        </w:rPr>
      </w:pPr>
      <w:r>
        <w:rPr>
          <w:color w:val="auto"/>
          <w:sz w:val="22"/>
          <w:szCs w:val="22"/>
        </w:rPr>
        <w:t>Zorg</w:t>
      </w:r>
      <w:r w:rsidR="002B3B6F">
        <w:rPr>
          <w:color w:val="auto"/>
          <w:sz w:val="22"/>
          <w:szCs w:val="22"/>
        </w:rPr>
        <w:t>en</w:t>
      </w:r>
      <w:r>
        <w:rPr>
          <w:color w:val="auto"/>
          <w:sz w:val="22"/>
          <w:szCs w:val="22"/>
        </w:rPr>
        <w:t xml:space="preserve"> voor veilige schoolomgevingen en veilige schoolroutes; door fusies van scholen moeten scholieren vaak grotere afstanden overbruggen met alle gevaren van dien.</w:t>
      </w:r>
    </w:p>
    <w:p w14:paraId="6FB1C1A7" w14:textId="303B3FFE" w:rsidR="00440A2A" w:rsidRPr="002306D1" w:rsidRDefault="00440A2A" w:rsidP="00D17864">
      <w:pPr>
        <w:pStyle w:val="Default"/>
        <w:numPr>
          <w:ilvl w:val="1"/>
          <w:numId w:val="39"/>
        </w:numPr>
        <w:spacing w:line="264" w:lineRule="auto"/>
        <w:ind w:left="426"/>
        <w:rPr>
          <w:color w:val="auto"/>
          <w:sz w:val="16"/>
          <w:szCs w:val="16"/>
        </w:rPr>
      </w:pPr>
      <w:r>
        <w:rPr>
          <w:color w:val="auto"/>
          <w:sz w:val="22"/>
          <w:szCs w:val="22"/>
        </w:rPr>
        <w:t>Het fiets- en landbouwverkeer dient zo veel mogelijk fysiek te worden gescheiden. Dat kan o.a. door op specifieke wegen landbouwvoertuigen te verbieden dan wel venstertijden aan te wijzen.</w:t>
      </w:r>
      <w:r w:rsidR="0028107D">
        <w:rPr>
          <w:color w:val="auto"/>
          <w:sz w:val="22"/>
          <w:szCs w:val="22"/>
        </w:rPr>
        <w:t xml:space="preserve"> De provincies Zeeland </w:t>
      </w:r>
      <w:r w:rsidR="00D17864">
        <w:rPr>
          <w:color w:val="auto"/>
          <w:sz w:val="22"/>
          <w:szCs w:val="22"/>
        </w:rPr>
        <w:t xml:space="preserve">(2011) </w:t>
      </w:r>
      <w:r w:rsidR="0028107D">
        <w:rPr>
          <w:color w:val="auto"/>
          <w:sz w:val="22"/>
          <w:szCs w:val="22"/>
        </w:rPr>
        <w:t>en Friesland</w:t>
      </w:r>
      <w:r w:rsidR="00D17864">
        <w:rPr>
          <w:color w:val="auto"/>
          <w:sz w:val="22"/>
          <w:szCs w:val="22"/>
        </w:rPr>
        <w:t xml:space="preserve"> (2013) </w:t>
      </w:r>
      <w:r w:rsidR="0028107D">
        <w:rPr>
          <w:color w:val="auto"/>
          <w:sz w:val="22"/>
          <w:szCs w:val="22"/>
        </w:rPr>
        <w:t>hebben daar al veel ervaring</w:t>
      </w:r>
      <w:r w:rsidR="00C034F9">
        <w:rPr>
          <w:color w:val="auto"/>
          <w:sz w:val="22"/>
          <w:szCs w:val="22"/>
        </w:rPr>
        <w:t xml:space="preserve"> mee</w:t>
      </w:r>
      <w:r w:rsidR="00166C15">
        <w:rPr>
          <w:color w:val="auto"/>
          <w:sz w:val="22"/>
          <w:szCs w:val="22"/>
        </w:rPr>
        <w:t xml:space="preserve">, onder andere omdat daar een netwerk voor het landbouwverkeer is vastgesteld (en in Zeeland vorig jaar is geactualiseerd) </w:t>
      </w:r>
      <w:r w:rsidR="00166C15">
        <w:rPr>
          <w:rStyle w:val="Voetnootmarkering"/>
          <w:color w:val="auto"/>
          <w:sz w:val="22"/>
          <w:szCs w:val="22"/>
        </w:rPr>
        <w:footnoteReference w:id="10"/>
      </w:r>
      <w:r w:rsidR="0028107D">
        <w:rPr>
          <w:color w:val="auto"/>
          <w:sz w:val="22"/>
          <w:szCs w:val="22"/>
        </w:rPr>
        <w:t xml:space="preserve"> </w:t>
      </w:r>
      <w:r w:rsidR="0044176A">
        <w:rPr>
          <w:color w:val="auto"/>
          <w:sz w:val="22"/>
          <w:szCs w:val="22"/>
        </w:rPr>
        <w:t>met als een van de belangrijkste uitgangspunten dat de netwerken van landbouwverkeer en fietsverkeer gescheiden dienen te zijn.</w:t>
      </w:r>
    </w:p>
    <w:p w14:paraId="07ADECF2" w14:textId="47ED07F3" w:rsidR="002B3B6F" w:rsidRDefault="00BA6220" w:rsidP="00440A2A">
      <w:pPr>
        <w:pStyle w:val="Default"/>
        <w:numPr>
          <w:ilvl w:val="1"/>
          <w:numId w:val="39"/>
        </w:numPr>
        <w:spacing w:line="264" w:lineRule="auto"/>
        <w:ind w:left="426"/>
        <w:rPr>
          <w:color w:val="auto"/>
          <w:sz w:val="16"/>
          <w:szCs w:val="16"/>
        </w:rPr>
      </w:pPr>
      <w:r>
        <w:rPr>
          <w:color w:val="auto"/>
          <w:sz w:val="22"/>
          <w:szCs w:val="22"/>
        </w:rPr>
        <w:t>Investeren in fietsvaardigheden van met name kinderen en ouderen</w:t>
      </w:r>
      <w:r w:rsidR="009B3C16">
        <w:rPr>
          <w:color w:val="auto"/>
          <w:sz w:val="22"/>
          <w:szCs w:val="22"/>
        </w:rPr>
        <w:t>.</w:t>
      </w:r>
      <w:r w:rsidR="002306D1">
        <w:rPr>
          <w:color w:val="auto"/>
          <w:sz w:val="22"/>
          <w:szCs w:val="22"/>
        </w:rPr>
        <w:t xml:space="preserve"> Toelichting: op scholen wordt steeds minder educatie gegeven over veilig fietsen. Terwijl kinderen als ze naar de middelbare school gaan vaak een heel eind zelfstandig moeten fietsen. En ook ouderen die lang blijven fietsen hebben behoefte aan </w:t>
      </w:r>
      <w:r w:rsidR="002306D1" w:rsidRPr="002306D1">
        <w:rPr>
          <w:color w:val="auto"/>
          <w:sz w:val="22"/>
          <w:szCs w:val="22"/>
        </w:rPr>
        <w:t>voorlichting en het trainen van bepaalde vaardigheden</w:t>
      </w:r>
      <w:r w:rsidR="002306D1">
        <w:rPr>
          <w:color w:val="auto"/>
          <w:sz w:val="22"/>
          <w:szCs w:val="22"/>
        </w:rPr>
        <w:t>. Bijvoorbeeld door de fietsinformatiedagen voor ouderen die de Fietsschool van de Fietsersbond organiseert</w:t>
      </w:r>
      <w:r w:rsidR="007B1599">
        <w:rPr>
          <w:color w:val="auto"/>
          <w:sz w:val="22"/>
          <w:szCs w:val="22"/>
        </w:rPr>
        <w:t xml:space="preserve"> </w:t>
      </w:r>
      <w:r w:rsidR="007B1599">
        <w:rPr>
          <w:rStyle w:val="Voetnootmarkering"/>
          <w:color w:val="auto"/>
          <w:sz w:val="22"/>
          <w:szCs w:val="22"/>
        </w:rPr>
        <w:footnoteReference w:id="11"/>
      </w:r>
      <w:r w:rsidR="002306D1">
        <w:rPr>
          <w:color w:val="auto"/>
          <w:sz w:val="22"/>
          <w:szCs w:val="22"/>
        </w:rPr>
        <w:t>. Het ondersteunen van zulke bijeenkomsten door de provinc</w:t>
      </w:r>
      <w:r w:rsidR="002B3E04">
        <w:rPr>
          <w:color w:val="auto"/>
          <w:sz w:val="22"/>
          <w:szCs w:val="22"/>
        </w:rPr>
        <w:t>ie verbetert de fietsveiligheid</w:t>
      </w:r>
      <w:r w:rsidR="002306D1">
        <w:rPr>
          <w:color w:val="auto"/>
          <w:sz w:val="22"/>
          <w:szCs w:val="22"/>
        </w:rPr>
        <w:t xml:space="preserve"> (</w:t>
      </w:r>
      <w:r w:rsidR="002306D1" w:rsidRPr="00477DAE">
        <w:rPr>
          <w:i/>
          <w:color w:val="auto"/>
          <w:sz w:val="22"/>
          <w:szCs w:val="22"/>
        </w:rPr>
        <w:t xml:space="preserve">zie </w:t>
      </w:r>
      <w:r w:rsidR="002B3E04">
        <w:rPr>
          <w:i/>
          <w:color w:val="auto"/>
          <w:sz w:val="22"/>
          <w:szCs w:val="22"/>
        </w:rPr>
        <w:t>paragraaf</w:t>
      </w:r>
      <w:r w:rsidR="002306D1" w:rsidRPr="00477DAE">
        <w:rPr>
          <w:i/>
          <w:color w:val="auto"/>
          <w:sz w:val="22"/>
          <w:szCs w:val="22"/>
        </w:rPr>
        <w:t xml:space="preserve"> 2.3</w:t>
      </w:r>
      <w:r w:rsidR="002306D1">
        <w:rPr>
          <w:color w:val="auto"/>
          <w:sz w:val="22"/>
          <w:szCs w:val="22"/>
        </w:rPr>
        <w:t>)</w:t>
      </w:r>
      <w:r w:rsidR="002B3E04">
        <w:rPr>
          <w:color w:val="auto"/>
          <w:sz w:val="22"/>
          <w:szCs w:val="22"/>
        </w:rPr>
        <w:t>.</w:t>
      </w:r>
    </w:p>
    <w:p w14:paraId="696EFCBC" w14:textId="77777777" w:rsidR="0044176A" w:rsidRDefault="002B3B6F" w:rsidP="0044176A">
      <w:pPr>
        <w:pStyle w:val="Default"/>
        <w:numPr>
          <w:ilvl w:val="1"/>
          <w:numId w:val="39"/>
        </w:numPr>
        <w:spacing w:line="264" w:lineRule="auto"/>
        <w:ind w:left="426"/>
        <w:rPr>
          <w:color w:val="auto"/>
          <w:sz w:val="16"/>
          <w:szCs w:val="16"/>
        </w:rPr>
      </w:pPr>
      <w:r w:rsidRPr="002B3B6F">
        <w:rPr>
          <w:color w:val="auto"/>
          <w:sz w:val="22"/>
          <w:szCs w:val="22"/>
        </w:rPr>
        <w:t xml:space="preserve">Terugbrengen van de maximumsnelheid </w:t>
      </w:r>
      <w:r>
        <w:rPr>
          <w:color w:val="auto"/>
          <w:sz w:val="22"/>
          <w:szCs w:val="22"/>
        </w:rPr>
        <w:t>o</w:t>
      </w:r>
      <w:r w:rsidRPr="002B3B6F">
        <w:rPr>
          <w:color w:val="auto"/>
          <w:sz w:val="22"/>
          <w:szCs w:val="22"/>
        </w:rPr>
        <w:t>p de meeste 80 km. wegen naar 60 km/h.</w:t>
      </w:r>
    </w:p>
    <w:p w14:paraId="0E0066B8" w14:textId="14DC7B32" w:rsidR="00EF6BC7" w:rsidRPr="0044176A" w:rsidRDefault="00C11A7B" w:rsidP="0044176A">
      <w:pPr>
        <w:pStyle w:val="Default"/>
        <w:numPr>
          <w:ilvl w:val="1"/>
          <w:numId w:val="39"/>
        </w:numPr>
        <w:spacing w:line="264" w:lineRule="auto"/>
        <w:ind w:left="426"/>
        <w:rPr>
          <w:color w:val="auto"/>
          <w:sz w:val="16"/>
          <w:szCs w:val="16"/>
        </w:rPr>
      </w:pPr>
      <w:r w:rsidRPr="0044176A">
        <w:rPr>
          <w:color w:val="auto"/>
          <w:sz w:val="22"/>
          <w:szCs w:val="22"/>
        </w:rPr>
        <w:t>ISA (intelligente snelheidsassistentie) zal zorgen voor aanzienlijk minder verkeersslachtoffers. Pilots zoals in de provincie Overijssel (</w:t>
      </w:r>
      <w:r w:rsidR="000D6C4C" w:rsidRPr="0044176A">
        <w:rPr>
          <w:color w:val="auto"/>
          <w:sz w:val="22"/>
          <w:szCs w:val="22"/>
        </w:rPr>
        <w:t xml:space="preserve">met een paar proefgemeenten), </w:t>
      </w:r>
      <w:r w:rsidRPr="0044176A">
        <w:rPr>
          <w:color w:val="auto"/>
          <w:sz w:val="22"/>
          <w:szCs w:val="22"/>
        </w:rPr>
        <w:t xml:space="preserve">in Helmond en Tilburg </w:t>
      </w:r>
      <w:r w:rsidR="000D6C4C" w:rsidRPr="0044176A">
        <w:rPr>
          <w:color w:val="auto"/>
          <w:sz w:val="22"/>
          <w:szCs w:val="22"/>
        </w:rPr>
        <w:t xml:space="preserve">– alle in overleg met </w:t>
      </w:r>
      <w:r w:rsidRPr="0044176A">
        <w:rPr>
          <w:color w:val="auto"/>
          <w:sz w:val="22"/>
          <w:szCs w:val="22"/>
        </w:rPr>
        <w:t>de provincie, bevorderen deze zeer kansrijke ontwikkeling en zouden daarom in elke provincie moeten plaats vinden en met provinciale financiële ondersteuning</w:t>
      </w:r>
      <w:r w:rsidR="000D6C4C" w:rsidRPr="0044176A">
        <w:rPr>
          <w:color w:val="auto"/>
          <w:sz w:val="22"/>
          <w:szCs w:val="22"/>
        </w:rPr>
        <w:t xml:space="preserve"> (</w:t>
      </w:r>
      <w:r w:rsidR="000D6C4C" w:rsidRPr="0044176A">
        <w:rPr>
          <w:i/>
          <w:color w:val="auto"/>
          <w:sz w:val="22"/>
          <w:szCs w:val="22"/>
        </w:rPr>
        <w:t>zie paragraaf 2.4</w:t>
      </w:r>
      <w:r w:rsidR="000D6C4C" w:rsidRPr="0044176A">
        <w:rPr>
          <w:color w:val="auto"/>
          <w:sz w:val="22"/>
          <w:szCs w:val="22"/>
        </w:rPr>
        <w:t>)</w:t>
      </w:r>
      <w:r w:rsidRPr="0044176A">
        <w:rPr>
          <w:color w:val="auto"/>
          <w:sz w:val="22"/>
          <w:szCs w:val="22"/>
        </w:rPr>
        <w:t>.</w:t>
      </w:r>
      <w:r w:rsidR="00EF6BC7" w:rsidRPr="0044176A">
        <w:rPr>
          <w:rFonts w:asciiTheme="majorHAnsi" w:eastAsiaTheme="majorEastAsia" w:hAnsiTheme="majorHAnsi" w:cstheme="majorBidi"/>
          <w:color w:val="2E74B5" w:themeColor="accent1" w:themeShade="BF"/>
          <w:sz w:val="32"/>
          <w:szCs w:val="32"/>
        </w:rPr>
        <w:br w:type="page"/>
      </w:r>
    </w:p>
    <w:p w14:paraId="1804C74E" w14:textId="6EEE5729" w:rsidR="00EF6BC7" w:rsidRPr="00440A2A" w:rsidRDefault="00D93495" w:rsidP="00EF6BC7">
      <w:pPr>
        <w:pStyle w:val="Kop1"/>
        <w:spacing w:before="120" w:line="264" w:lineRule="auto"/>
        <w:rPr>
          <w:color w:val="000000" w:themeColor="text1"/>
        </w:rPr>
      </w:pPr>
      <w:bookmarkStart w:id="31" w:name="_Toc521314158"/>
      <w:r w:rsidRPr="0044176A">
        <w:rPr>
          <w:color w:val="000000" w:themeColor="text1"/>
          <w:u w:val="single"/>
        </w:rPr>
        <w:lastRenderedPageBreak/>
        <w:t>Bijlage</w:t>
      </w:r>
      <w:r w:rsidR="00EF6BC7" w:rsidRPr="00440A2A">
        <w:rPr>
          <w:color w:val="000000" w:themeColor="text1"/>
        </w:rPr>
        <w:t xml:space="preserve"> </w:t>
      </w:r>
      <w:r w:rsidR="00550124" w:rsidRPr="00440A2A">
        <w:rPr>
          <w:color w:val="000000" w:themeColor="text1"/>
        </w:rPr>
        <w:tab/>
      </w:r>
      <w:r w:rsidR="00EF6BC7" w:rsidRPr="00166C15">
        <w:rPr>
          <w:i/>
          <w:color w:val="000000" w:themeColor="text1"/>
        </w:rPr>
        <w:t>Het belang van de fiets in Nederland</w:t>
      </w:r>
      <w:bookmarkEnd w:id="31"/>
    </w:p>
    <w:p w14:paraId="76D07A2C" w14:textId="13808016" w:rsidR="00EF6BC7" w:rsidRDefault="00EF6BC7" w:rsidP="003077DF">
      <w:pPr>
        <w:pStyle w:val="Default"/>
        <w:spacing w:before="120" w:line="264" w:lineRule="auto"/>
        <w:rPr>
          <w:color w:val="auto"/>
          <w:sz w:val="22"/>
          <w:szCs w:val="22"/>
        </w:rPr>
      </w:pPr>
      <w:r w:rsidRPr="000C6D1F">
        <w:rPr>
          <w:color w:val="auto"/>
          <w:sz w:val="22"/>
          <w:szCs w:val="22"/>
        </w:rPr>
        <w:t xml:space="preserve">Fietsen is een snelle en goedkope manier om je te verplaatsen op de korte en middellange afstanden. </w:t>
      </w:r>
      <w:r>
        <w:rPr>
          <w:color w:val="auto"/>
          <w:sz w:val="22"/>
          <w:szCs w:val="22"/>
        </w:rPr>
        <w:t>De rol van de f</w:t>
      </w:r>
      <w:r w:rsidRPr="000C6D1F">
        <w:rPr>
          <w:color w:val="auto"/>
          <w:sz w:val="22"/>
          <w:szCs w:val="22"/>
        </w:rPr>
        <w:t xml:space="preserve">iets is echter veel meer dan dat </w:t>
      </w:r>
      <w:r w:rsidR="00166C15">
        <w:rPr>
          <w:color w:val="auto"/>
          <w:sz w:val="22"/>
          <w:szCs w:val="22"/>
        </w:rPr>
        <w:t>want het</w:t>
      </w:r>
      <w:r w:rsidRPr="000C6D1F">
        <w:rPr>
          <w:color w:val="auto"/>
          <w:sz w:val="22"/>
          <w:szCs w:val="22"/>
        </w:rPr>
        <w:t xml:space="preserve"> is ook: </w:t>
      </w:r>
    </w:p>
    <w:p w14:paraId="7E73818A" w14:textId="0A256973" w:rsidR="004D7431" w:rsidRDefault="00166C15" w:rsidP="00BB2638">
      <w:pPr>
        <w:pStyle w:val="Default"/>
        <w:numPr>
          <w:ilvl w:val="0"/>
          <w:numId w:val="29"/>
        </w:numPr>
        <w:spacing w:line="264" w:lineRule="auto"/>
        <w:ind w:left="714" w:hanging="357"/>
        <w:rPr>
          <w:color w:val="auto"/>
          <w:sz w:val="22"/>
          <w:szCs w:val="22"/>
        </w:rPr>
      </w:pPr>
      <w:r>
        <w:rPr>
          <w:color w:val="auto"/>
          <w:sz w:val="22"/>
          <w:szCs w:val="22"/>
        </w:rPr>
        <w:t xml:space="preserve">een vervoermiddel dat </w:t>
      </w:r>
      <w:r w:rsidR="00EF6BC7" w:rsidRPr="000C6D1F">
        <w:rPr>
          <w:color w:val="auto"/>
          <w:sz w:val="22"/>
          <w:szCs w:val="22"/>
        </w:rPr>
        <w:t>belangrijk is voor het bereikbaar maken en houden van bestemmingen in de directe leefomgeving en daarmee essentieel is voor het economisch, sociaal en cultureel f</w:t>
      </w:r>
      <w:r w:rsidR="004D7431">
        <w:rPr>
          <w:color w:val="auto"/>
          <w:sz w:val="22"/>
          <w:szCs w:val="22"/>
        </w:rPr>
        <w:t>unctioneren van zowel de</w:t>
      </w:r>
      <w:r w:rsidR="00EF6BC7" w:rsidRPr="000C6D1F">
        <w:rPr>
          <w:color w:val="auto"/>
          <w:sz w:val="22"/>
          <w:szCs w:val="22"/>
        </w:rPr>
        <w:t xml:space="preserve"> stedelijk gebied</w:t>
      </w:r>
      <w:r w:rsidR="004D7431">
        <w:rPr>
          <w:color w:val="auto"/>
          <w:sz w:val="22"/>
          <w:szCs w:val="22"/>
        </w:rPr>
        <w:t>en</w:t>
      </w:r>
      <w:r w:rsidR="00552F73">
        <w:rPr>
          <w:color w:val="auto"/>
          <w:sz w:val="22"/>
          <w:szCs w:val="22"/>
        </w:rPr>
        <w:t xml:space="preserve"> </w:t>
      </w:r>
      <w:r w:rsidR="004D7431">
        <w:rPr>
          <w:color w:val="auto"/>
          <w:sz w:val="22"/>
          <w:szCs w:val="22"/>
        </w:rPr>
        <w:t>als voor de rurale gebieden en met name</w:t>
      </w:r>
      <w:r w:rsidR="00EF6BC7" w:rsidRPr="000C6D1F">
        <w:rPr>
          <w:color w:val="auto"/>
          <w:sz w:val="22"/>
          <w:szCs w:val="22"/>
        </w:rPr>
        <w:t xml:space="preserve"> die met krimp word</w:t>
      </w:r>
      <w:r w:rsidR="004D7431">
        <w:rPr>
          <w:color w:val="auto"/>
          <w:sz w:val="22"/>
          <w:szCs w:val="22"/>
        </w:rPr>
        <w:t xml:space="preserve">en geconfronteerd. </w:t>
      </w:r>
    </w:p>
    <w:p w14:paraId="0C603713" w14:textId="461A5290" w:rsidR="00EF6BC7" w:rsidRPr="00C01650" w:rsidRDefault="00B01973" w:rsidP="00BB2638">
      <w:pPr>
        <w:pStyle w:val="Default"/>
        <w:numPr>
          <w:ilvl w:val="0"/>
          <w:numId w:val="29"/>
        </w:numPr>
        <w:spacing w:line="264" w:lineRule="auto"/>
        <w:ind w:left="714" w:hanging="357"/>
        <w:rPr>
          <w:color w:val="auto"/>
          <w:sz w:val="22"/>
          <w:szCs w:val="22"/>
        </w:rPr>
      </w:pPr>
      <w:r>
        <w:rPr>
          <w:color w:val="auto"/>
          <w:sz w:val="22"/>
          <w:szCs w:val="22"/>
        </w:rPr>
        <w:t>een</w:t>
      </w:r>
      <w:r w:rsidR="00EF6BC7">
        <w:rPr>
          <w:color w:val="auto"/>
          <w:sz w:val="22"/>
          <w:szCs w:val="22"/>
        </w:rPr>
        <w:t xml:space="preserve"> vervoer</w:t>
      </w:r>
      <w:r w:rsidR="00166C15">
        <w:rPr>
          <w:color w:val="auto"/>
          <w:sz w:val="22"/>
          <w:szCs w:val="22"/>
        </w:rPr>
        <w:t>middel</w:t>
      </w:r>
      <w:r w:rsidR="00EF6BC7">
        <w:rPr>
          <w:color w:val="auto"/>
          <w:sz w:val="22"/>
          <w:szCs w:val="22"/>
        </w:rPr>
        <w:t xml:space="preserve"> voor gezonde actieve mobiliteit.</w:t>
      </w:r>
      <w:r w:rsidR="00EF6BC7" w:rsidRPr="00C01650">
        <w:rPr>
          <w:color w:val="auto"/>
          <w:sz w:val="22"/>
          <w:szCs w:val="22"/>
        </w:rPr>
        <w:t xml:space="preserve"> Conform de beweegnorm </w:t>
      </w:r>
      <w:r w:rsidR="00793227">
        <w:rPr>
          <w:color w:val="auto"/>
          <w:sz w:val="22"/>
          <w:szCs w:val="22"/>
        </w:rPr>
        <w:t xml:space="preserve">het dit jaar af te sluiten preventieakkoord </w:t>
      </w:r>
      <w:r w:rsidR="00EF6BC7" w:rsidRPr="00C01650">
        <w:rPr>
          <w:color w:val="auto"/>
          <w:sz w:val="22"/>
          <w:szCs w:val="22"/>
        </w:rPr>
        <w:t>kunnen fietsen en lopen in het dagelijks verplaatsingspatroon een nog</w:t>
      </w:r>
      <w:r w:rsidR="00EF6BC7">
        <w:rPr>
          <w:color w:val="auto"/>
          <w:sz w:val="22"/>
          <w:szCs w:val="22"/>
        </w:rPr>
        <w:t xml:space="preserve"> veel</w:t>
      </w:r>
      <w:r w:rsidR="00EF6BC7" w:rsidRPr="00C01650">
        <w:rPr>
          <w:color w:val="auto"/>
          <w:sz w:val="22"/>
          <w:szCs w:val="22"/>
        </w:rPr>
        <w:t xml:space="preserve"> grotere rol gaan innemen. </w:t>
      </w:r>
    </w:p>
    <w:p w14:paraId="0388B731" w14:textId="14E6F058" w:rsidR="00793227" w:rsidRPr="000C6D1F" w:rsidRDefault="00793227" w:rsidP="00793227">
      <w:pPr>
        <w:pStyle w:val="Default"/>
        <w:numPr>
          <w:ilvl w:val="0"/>
          <w:numId w:val="29"/>
        </w:numPr>
        <w:spacing w:line="264" w:lineRule="auto"/>
        <w:ind w:left="714" w:hanging="357"/>
        <w:rPr>
          <w:color w:val="auto"/>
          <w:sz w:val="22"/>
          <w:szCs w:val="22"/>
        </w:rPr>
      </w:pPr>
      <w:r w:rsidRPr="000C6D1F">
        <w:rPr>
          <w:color w:val="auto"/>
          <w:sz w:val="22"/>
          <w:szCs w:val="22"/>
        </w:rPr>
        <w:t>een vervoer</w:t>
      </w:r>
      <w:r w:rsidR="00166C15">
        <w:rPr>
          <w:color w:val="auto"/>
          <w:sz w:val="22"/>
          <w:szCs w:val="22"/>
        </w:rPr>
        <w:t>middel dat</w:t>
      </w:r>
      <w:r w:rsidRPr="000C6D1F">
        <w:rPr>
          <w:color w:val="auto"/>
          <w:sz w:val="22"/>
          <w:szCs w:val="22"/>
        </w:rPr>
        <w:t xml:space="preserve"> een </w:t>
      </w:r>
      <w:r>
        <w:rPr>
          <w:color w:val="auto"/>
          <w:sz w:val="22"/>
          <w:szCs w:val="22"/>
        </w:rPr>
        <w:t xml:space="preserve">cruciale </w:t>
      </w:r>
      <w:r w:rsidRPr="000C6D1F">
        <w:rPr>
          <w:color w:val="auto"/>
          <w:sz w:val="22"/>
          <w:szCs w:val="22"/>
        </w:rPr>
        <w:t xml:space="preserve">rol </w:t>
      </w:r>
      <w:r>
        <w:rPr>
          <w:color w:val="auto"/>
          <w:sz w:val="22"/>
          <w:szCs w:val="22"/>
        </w:rPr>
        <w:t>speelt</w:t>
      </w:r>
      <w:r w:rsidRPr="000C6D1F">
        <w:rPr>
          <w:color w:val="auto"/>
          <w:sz w:val="22"/>
          <w:szCs w:val="22"/>
        </w:rPr>
        <w:t xml:space="preserve"> in het halen van de klimaatdoelstellingen</w:t>
      </w:r>
      <w:r>
        <w:rPr>
          <w:color w:val="auto"/>
          <w:sz w:val="22"/>
          <w:szCs w:val="22"/>
        </w:rPr>
        <w:t xml:space="preserve"> </w:t>
      </w:r>
      <w:r>
        <w:rPr>
          <w:rStyle w:val="Voetnootmarkering"/>
          <w:color w:val="auto"/>
          <w:sz w:val="22"/>
          <w:szCs w:val="22"/>
        </w:rPr>
        <w:footnoteReference w:id="12"/>
      </w:r>
      <w:r w:rsidRPr="000C6D1F">
        <w:rPr>
          <w:color w:val="auto"/>
          <w:sz w:val="22"/>
          <w:szCs w:val="22"/>
        </w:rPr>
        <w:t xml:space="preserve"> en het halen van de normen voor fijn stof; </w:t>
      </w:r>
    </w:p>
    <w:p w14:paraId="14E5D11E" w14:textId="359BB348" w:rsidR="00B01973" w:rsidRDefault="00B01973" w:rsidP="00BB2638">
      <w:pPr>
        <w:pStyle w:val="Default"/>
        <w:numPr>
          <w:ilvl w:val="0"/>
          <w:numId w:val="29"/>
        </w:numPr>
        <w:spacing w:line="264" w:lineRule="auto"/>
        <w:ind w:left="714" w:hanging="357"/>
        <w:rPr>
          <w:color w:val="auto"/>
          <w:sz w:val="22"/>
          <w:szCs w:val="22"/>
        </w:rPr>
      </w:pPr>
      <w:r w:rsidRPr="000C6D1F">
        <w:rPr>
          <w:color w:val="auto"/>
          <w:sz w:val="22"/>
          <w:szCs w:val="22"/>
        </w:rPr>
        <w:t xml:space="preserve">een </w:t>
      </w:r>
      <w:r w:rsidR="00166C15" w:rsidRPr="000C6D1F">
        <w:rPr>
          <w:color w:val="auto"/>
          <w:sz w:val="22"/>
          <w:szCs w:val="22"/>
        </w:rPr>
        <w:t>vervoer</w:t>
      </w:r>
      <w:r w:rsidR="00166C15">
        <w:rPr>
          <w:color w:val="auto"/>
          <w:sz w:val="22"/>
          <w:szCs w:val="22"/>
        </w:rPr>
        <w:t>middel dat</w:t>
      </w:r>
      <w:r w:rsidR="00166C15" w:rsidRPr="000C6D1F">
        <w:rPr>
          <w:color w:val="auto"/>
          <w:sz w:val="22"/>
          <w:szCs w:val="22"/>
        </w:rPr>
        <w:t xml:space="preserve"> </w:t>
      </w:r>
      <w:r w:rsidR="00793227">
        <w:rPr>
          <w:color w:val="auto"/>
          <w:sz w:val="22"/>
          <w:szCs w:val="22"/>
        </w:rPr>
        <w:t>weinig ruimte inneemt</w:t>
      </w:r>
      <w:r w:rsidR="00793227" w:rsidRPr="000C6D1F">
        <w:rPr>
          <w:color w:val="auto"/>
          <w:sz w:val="22"/>
          <w:szCs w:val="22"/>
        </w:rPr>
        <w:t xml:space="preserve"> </w:t>
      </w:r>
      <w:r w:rsidR="00793227">
        <w:rPr>
          <w:color w:val="auto"/>
          <w:sz w:val="22"/>
          <w:szCs w:val="22"/>
        </w:rPr>
        <w:t xml:space="preserve">en </w:t>
      </w:r>
      <w:r w:rsidRPr="000C6D1F">
        <w:rPr>
          <w:color w:val="auto"/>
          <w:sz w:val="22"/>
          <w:szCs w:val="22"/>
        </w:rPr>
        <w:t xml:space="preserve">geen lawaai </w:t>
      </w:r>
      <w:r w:rsidR="00793227">
        <w:rPr>
          <w:color w:val="auto"/>
          <w:sz w:val="22"/>
          <w:szCs w:val="22"/>
        </w:rPr>
        <w:t>maakt</w:t>
      </w:r>
      <w:r>
        <w:rPr>
          <w:color w:val="auto"/>
          <w:sz w:val="22"/>
          <w:szCs w:val="22"/>
        </w:rPr>
        <w:t>;</w:t>
      </w:r>
    </w:p>
    <w:p w14:paraId="622D9B88" w14:textId="299A896F" w:rsidR="00EF6BC7" w:rsidRDefault="00166C15" w:rsidP="00BB2638">
      <w:pPr>
        <w:pStyle w:val="Default"/>
        <w:numPr>
          <w:ilvl w:val="0"/>
          <w:numId w:val="29"/>
        </w:numPr>
        <w:spacing w:line="264" w:lineRule="auto"/>
        <w:ind w:left="714" w:hanging="357"/>
        <w:rPr>
          <w:color w:val="auto"/>
          <w:sz w:val="22"/>
          <w:szCs w:val="22"/>
        </w:rPr>
      </w:pPr>
      <w:r>
        <w:rPr>
          <w:color w:val="auto"/>
          <w:sz w:val="22"/>
          <w:szCs w:val="22"/>
        </w:rPr>
        <w:t xml:space="preserve">een </w:t>
      </w:r>
      <w:r w:rsidR="00D331F4">
        <w:rPr>
          <w:color w:val="auto"/>
          <w:sz w:val="22"/>
          <w:szCs w:val="22"/>
        </w:rPr>
        <w:t>belangrijk</w:t>
      </w:r>
      <w:r w:rsidR="00EF6BC7" w:rsidRPr="000C6D1F">
        <w:rPr>
          <w:color w:val="auto"/>
          <w:sz w:val="22"/>
          <w:szCs w:val="22"/>
        </w:rPr>
        <w:t xml:space="preserve"> </w:t>
      </w:r>
      <w:r w:rsidR="00D331F4">
        <w:rPr>
          <w:color w:val="auto"/>
          <w:sz w:val="22"/>
          <w:szCs w:val="22"/>
        </w:rPr>
        <w:t>vervoermiddel voor</w:t>
      </w:r>
      <w:r w:rsidR="00EF6BC7" w:rsidRPr="000C6D1F">
        <w:rPr>
          <w:color w:val="auto"/>
          <w:sz w:val="22"/>
          <w:szCs w:val="22"/>
        </w:rPr>
        <w:t xml:space="preserve"> recreatie i</w:t>
      </w:r>
      <w:r w:rsidR="0011342A">
        <w:rPr>
          <w:color w:val="auto"/>
          <w:sz w:val="22"/>
          <w:szCs w:val="22"/>
        </w:rPr>
        <w:t>n Nederland, met een substantiël</w:t>
      </w:r>
      <w:r w:rsidR="00EF6BC7" w:rsidRPr="000C6D1F">
        <w:rPr>
          <w:color w:val="auto"/>
          <w:sz w:val="22"/>
          <w:szCs w:val="22"/>
        </w:rPr>
        <w:t>e economische waarde</w:t>
      </w:r>
      <w:r w:rsidR="00EF6BC7">
        <w:rPr>
          <w:color w:val="auto"/>
          <w:sz w:val="22"/>
          <w:szCs w:val="22"/>
        </w:rPr>
        <w:t xml:space="preserve"> (</w:t>
      </w:r>
      <w:r w:rsidR="0011342A">
        <w:rPr>
          <w:color w:val="auto"/>
          <w:sz w:val="22"/>
          <w:szCs w:val="22"/>
        </w:rPr>
        <w:t xml:space="preserve">alleen al tijdens dagtochten </w:t>
      </w:r>
      <w:r w:rsidR="00EF6BC7">
        <w:rPr>
          <w:color w:val="auto"/>
          <w:sz w:val="22"/>
          <w:szCs w:val="22"/>
        </w:rPr>
        <w:t>283 mln. per jaar,</w:t>
      </w:r>
      <w:r w:rsidR="00EF6BC7" w:rsidRPr="0011342A">
        <w:rPr>
          <w:color w:val="auto"/>
          <w:sz w:val="20"/>
          <w:szCs w:val="20"/>
        </w:rPr>
        <w:t xml:space="preserve"> bron: Fietsrecreatiemonitor). </w:t>
      </w:r>
    </w:p>
    <w:p w14:paraId="4EE2B99F" w14:textId="225A4B9B" w:rsidR="00EF6BC7" w:rsidRDefault="00EF6BC7" w:rsidP="00B365FF">
      <w:pPr>
        <w:pStyle w:val="Default"/>
        <w:spacing w:before="120" w:line="264" w:lineRule="auto"/>
        <w:ind w:right="-142"/>
        <w:rPr>
          <w:color w:val="auto"/>
          <w:sz w:val="22"/>
          <w:szCs w:val="22"/>
        </w:rPr>
      </w:pPr>
      <w:r w:rsidRPr="0022154E">
        <w:rPr>
          <w:color w:val="auto"/>
          <w:sz w:val="22"/>
          <w:szCs w:val="22"/>
        </w:rPr>
        <w:t xml:space="preserve">De aandacht voor de fiets zit </w:t>
      </w:r>
      <w:r>
        <w:rPr>
          <w:color w:val="auto"/>
          <w:sz w:val="22"/>
          <w:szCs w:val="22"/>
        </w:rPr>
        <w:t xml:space="preserve">dan ook </w:t>
      </w:r>
      <w:r w:rsidRPr="0022154E">
        <w:rPr>
          <w:color w:val="auto"/>
          <w:sz w:val="22"/>
          <w:szCs w:val="22"/>
        </w:rPr>
        <w:t>nog steeds in de lift</w:t>
      </w:r>
      <w:r>
        <w:rPr>
          <w:color w:val="auto"/>
          <w:sz w:val="22"/>
          <w:szCs w:val="22"/>
        </w:rPr>
        <w:t>.</w:t>
      </w:r>
      <w:r w:rsidRPr="000C6D1F">
        <w:rPr>
          <w:color w:val="auto"/>
          <w:sz w:val="22"/>
          <w:szCs w:val="22"/>
        </w:rPr>
        <w:t xml:space="preserve"> </w:t>
      </w:r>
      <w:r>
        <w:rPr>
          <w:color w:val="auto"/>
          <w:sz w:val="22"/>
          <w:szCs w:val="22"/>
        </w:rPr>
        <w:t>Het is</w:t>
      </w:r>
      <w:r w:rsidRPr="000C6D1F">
        <w:rPr>
          <w:color w:val="auto"/>
          <w:sz w:val="22"/>
          <w:szCs w:val="22"/>
        </w:rPr>
        <w:t xml:space="preserve"> het</w:t>
      </w:r>
      <w:r>
        <w:rPr>
          <w:color w:val="auto"/>
          <w:sz w:val="22"/>
          <w:szCs w:val="22"/>
        </w:rPr>
        <w:t xml:space="preserve"> één na</w:t>
      </w:r>
      <w:r w:rsidRPr="000C6D1F">
        <w:rPr>
          <w:color w:val="auto"/>
          <w:sz w:val="22"/>
          <w:szCs w:val="22"/>
        </w:rPr>
        <w:t xml:space="preserve"> belangrijkste vervoermiddel in ons land; meer dan een kwart van alle verplaatsingen vindt plaats op de fiets: auto 4</w:t>
      </w:r>
      <w:r>
        <w:rPr>
          <w:color w:val="auto"/>
          <w:sz w:val="22"/>
          <w:szCs w:val="22"/>
        </w:rPr>
        <w:t>3</w:t>
      </w:r>
      <w:r w:rsidRPr="000C6D1F">
        <w:rPr>
          <w:color w:val="auto"/>
          <w:sz w:val="22"/>
          <w:szCs w:val="22"/>
        </w:rPr>
        <w:t>%, fiets 2</w:t>
      </w:r>
      <w:r>
        <w:rPr>
          <w:color w:val="auto"/>
          <w:sz w:val="22"/>
          <w:szCs w:val="22"/>
        </w:rPr>
        <w:t>6</w:t>
      </w:r>
      <w:r w:rsidRPr="000C6D1F">
        <w:rPr>
          <w:color w:val="auto"/>
          <w:sz w:val="22"/>
          <w:szCs w:val="22"/>
        </w:rPr>
        <w:t xml:space="preserve">%, lopen </w:t>
      </w:r>
      <w:r>
        <w:rPr>
          <w:color w:val="auto"/>
          <w:sz w:val="22"/>
          <w:szCs w:val="22"/>
        </w:rPr>
        <w:t>22</w:t>
      </w:r>
      <w:r w:rsidRPr="000C6D1F">
        <w:rPr>
          <w:color w:val="auto"/>
          <w:sz w:val="22"/>
          <w:szCs w:val="22"/>
        </w:rPr>
        <w:t xml:space="preserve">%, </w:t>
      </w:r>
      <w:r>
        <w:rPr>
          <w:color w:val="auto"/>
          <w:sz w:val="22"/>
          <w:szCs w:val="22"/>
        </w:rPr>
        <w:t>OV 6%, overig 3% (</w:t>
      </w:r>
      <w:r w:rsidRPr="000C6D1F">
        <w:rPr>
          <w:color w:val="auto"/>
          <w:sz w:val="22"/>
          <w:szCs w:val="22"/>
        </w:rPr>
        <w:t>scooters</w:t>
      </w:r>
      <w:r>
        <w:rPr>
          <w:color w:val="auto"/>
          <w:sz w:val="22"/>
          <w:szCs w:val="22"/>
        </w:rPr>
        <w:t xml:space="preserve">, motoren etc.). Voor verplaatsingen tot 7,5 km. binnen de gemeenten is de fiets zelfs koploper met 36%, auto 34%, lopen 26%, OV 2%, overig 2% </w:t>
      </w:r>
      <w:r>
        <w:rPr>
          <w:rStyle w:val="Voetnootmarkering"/>
          <w:color w:val="auto"/>
          <w:sz w:val="22"/>
          <w:szCs w:val="22"/>
        </w:rPr>
        <w:footnoteReference w:id="13"/>
      </w:r>
      <w:r w:rsidR="00BB2638">
        <w:rPr>
          <w:color w:val="auto"/>
          <w:sz w:val="22"/>
          <w:szCs w:val="22"/>
        </w:rPr>
        <w:t xml:space="preserve">. </w:t>
      </w:r>
    </w:p>
    <w:p w14:paraId="0A2C0455" w14:textId="5B789332" w:rsidR="0011342A" w:rsidRDefault="00BB2638" w:rsidP="00D93495">
      <w:pPr>
        <w:pStyle w:val="Default"/>
        <w:spacing w:line="276" w:lineRule="auto"/>
        <w:rPr>
          <w:color w:val="auto"/>
          <w:sz w:val="22"/>
          <w:szCs w:val="22"/>
        </w:rPr>
      </w:pPr>
      <w:r>
        <w:rPr>
          <w:rFonts w:ascii="Verdana" w:hAnsi="Verdana"/>
          <w:noProof/>
          <w:color w:val="1F497D"/>
          <w:sz w:val="18"/>
          <w:szCs w:val="18"/>
          <w:lang w:eastAsia="nl-NL"/>
        </w:rPr>
        <w:drawing>
          <wp:anchor distT="0" distB="0" distL="114300" distR="114300" simplePos="0" relativeHeight="251664384" behindDoc="0" locked="0" layoutInCell="1" allowOverlap="1" wp14:anchorId="1D9B5D52" wp14:editId="0F089B76">
            <wp:simplePos x="0" y="0"/>
            <wp:positionH relativeFrom="margin">
              <wp:posOffset>332740</wp:posOffset>
            </wp:positionH>
            <wp:positionV relativeFrom="paragraph">
              <wp:posOffset>440690</wp:posOffset>
            </wp:positionV>
            <wp:extent cx="5094000" cy="3646800"/>
            <wp:effectExtent l="0" t="0" r="0" b="0"/>
            <wp:wrapSquare wrapText="bothSides"/>
            <wp:docPr id="14" name="Afbeelding 14" descr="cid:image002.jpg@01D3D27C.5998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jpg@01D3D27C.59983000"/>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a:stretch/>
                  </pic:blipFill>
                  <pic:spPr bwMode="auto">
                    <a:xfrm>
                      <a:off x="0" y="0"/>
                      <a:ext cx="5094000" cy="364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6BC7">
        <w:rPr>
          <w:color w:val="auto"/>
          <w:sz w:val="22"/>
          <w:szCs w:val="22"/>
        </w:rPr>
        <w:t xml:space="preserve">In gemeenten met een historische </w:t>
      </w:r>
      <w:r>
        <w:rPr>
          <w:color w:val="auto"/>
          <w:sz w:val="22"/>
          <w:szCs w:val="22"/>
        </w:rPr>
        <w:t xml:space="preserve">kern en een universiteit wordt bij minimaal de </w:t>
      </w:r>
      <w:r w:rsidR="00EF6BC7">
        <w:rPr>
          <w:color w:val="auto"/>
          <w:sz w:val="22"/>
          <w:szCs w:val="22"/>
        </w:rPr>
        <w:t>helft van de ve</w:t>
      </w:r>
      <w:r w:rsidR="0011342A">
        <w:rPr>
          <w:color w:val="auto"/>
          <w:sz w:val="22"/>
          <w:szCs w:val="22"/>
        </w:rPr>
        <w:t>rplaatsingen de fiets gebruikt.</w:t>
      </w:r>
    </w:p>
    <w:p w14:paraId="195DE81E" w14:textId="77777777" w:rsidR="009D3818" w:rsidRDefault="001946B9" w:rsidP="00B365FF">
      <w:pPr>
        <w:pStyle w:val="Default"/>
        <w:spacing w:line="276" w:lineRule="auto"/>
        <w:rPr>
          <w:color w:val="auto"/>
          <w:sz w:val="22"/>
          <w:szCs w:val="22"/>
        </w:rPr>
      </w:pPr>
      <w:r>
        <w:rPr>
          <w:color w:val="auto"/>
          <w:sz w:val="22"/>
          <w:szCs w:val="22"/>
        </w:rPr>
        <w:lastRenderedPageBreak/>
        <w:t>Nederland</w:t>
      </w:r>
      <w:r w:rsidR="00B365FF">
        <w:rPr>
          <w:color w:val="auto"/>
          <w:sz w:val="22"/>
          <w:szCs w:val="22"/>
        </w:rPr>
        <w:t xml:space="preserve"> </w:t>
      </w:r>
      <w:r w:rsidR="005B1C9A">
        <w:rPr>
          <w:color w:val="auto"/>
          <w:sz w:val="22"/>
          <w:szCs w:val="22"/>
        </w:rPr>
        <w:t>neemt op fietsgebied een unieke positie in. Zo heeft 80% van de bevolking een of meerdere fietsen</w:t>
      </w:r>
      <w:r w:rsidR="009D3818">
        <w:rPr>
          <w:color w:val="auto"/>
          <w:sz w:val="22"/>
          <w:szCs w:val="22"/>
        </w:rPr>
        <w:t xml:space="preserve"> wat zorgt voor in totaal</w:t>
      </w:r>
      <w:r w:rsidR="005B1C9A">
        <w:rPr>
          <w:color w:val="auto"/>
          <w:sz w:val="22"/>
          <w:szCs w:val="22"/>
        </w:rPr>
        <w:t xml:space="preserve"> 23 miljoen fietsen.</w:t>
      </w:r>
      <w:r w:rsidR="009D3818">
        <w:rPr>
          <w:color w:val="auto"/>
          <w:sz w:val="22"/>
          <w:szCs w:val="22"/>
        </w:rPr>
        <w:t xml:space="preserve"> </w:t>
      </w:r>
    </w:p>
    <w:p w14:paraId="449A2A26" w14:textId="2835E68E" w:rsidR="00EF6BC7" w:rsidRDefault="0011342A" w:rsidP="00B365FF">
      <w:pPr>
        <w:pStyle w:val="Default"/>
        <w:spacing w:line="276" w:lineRule="auto"/>
        <w:rPr>
          <w:sz w:val="22"/>
          <w:szCs w:val="22"/>
        </w:rPr>
      </w:pPr>
      <w:r>
        <w:rPr>
          <w:sz w:val="22"/>
          <w:szCs w:val="22"/>
        </w:rPr>
        <w:t>O</w:t>
      </w:r>
      <w:r w:rsidR="00EF6BC7">
        <w:rPr>
          <w:sz w:val="22"/>
          <w:szCs w:val="22"/>
        </w:rPr>
        <w:t xml:space="preserve">p een doordeweekse dag </w:t>
      </w:r>
      <w:r>
        <w:rPr>
          <w:sz w:val="22"/>
          <w:szCs w:val="22"/>
        </w:rPr>
        <w:t xml:space="preserve">stappen </w:t>
      </w:r>
      <w:r w:rsidR="00EF6BC7">
        <w:rPr>
          <w:sz w:val="22"/>
          <w:szCs w:val="22"/>
        </w:rPr>
        <w:t>gemiddeld ruim 5 miljoen Nederlanders op de fiets en</w:t>
      </w:r>
      <w:r w:rsidR="00B365FF">
        <w:rPr>
          <w:sz w:val="22"/>
          <w:szCs w:val="22"/>
        </w:rPr>
        <w:t xml:space="preserve"> dan </w:t>
      </w:r>
      <w:r w:rsidR="00EF6BC7">
        <w:rPr>
          <w:sz w:val="22"/>
          <w:szCs w:val="22"/>
        </w:rPr>
        <w:t>14 miljoen fietsritten</w:t>
      </w:r>
      <w:r w:rsidR="00B365FF">
        <w:rPr>
          <w:sz w:val="22"/>
          <w:szCs w:val="22"/>
        </w:rPr>
        <w:t xml:space="preserve"> maken</w:t>
      </w:r>
      <w:r w:rsidR="001946B9">
        <w:rPr>
          <w:sz w:val="22"/>
          <w:szCs w:val="22"/>
        </w:rPr>
        <w:t>. T</w:t>
      </w:r>
      <w:r w:rsidR="00EF6BC7">
        <w:rPr>
          <w:sz w:val="22"/>
          <w:szCs w:val="22"/>
        </w:rPr>
        <w:t>ussen 8.00 en 9.00 uur</w:t>
      </w:r>
      <w:r w:rsidR="001946B9">
        <w:rPr>
          <w:sz w:val="22"/>
          <w:szCs w:val="22"/>
        </w:rPr>
        <w:t>, in de vroege middag en voor de avondspits</w:t>
      </w:r>
      <w:r w:rsidR="00EF6BC7">
        <w:rPr>
          <w:sz w:val="22"/>
          <w:szCs w:val="22"/>
        </w:rPr>
        <w:t xml:space="preserve"> rijden </w:t>
      </w:r>
      <w:r w:rsidR="001946B9">
        <w:rPr>
          <w:sz w:val="22"/>
          <w:szCs w:val="22"/>
        </w:rPr>
        <w:t>er</w:t>
      </w:r>
      <w:r w:rsidR="00EF6BC7">
        <w:rPr>
          <w:sz w:val="22"/>
          <w:szCs w:val="22"/>
        </w:rPr>
        <w:t xml:space="preserve"> </w:t>
      </w:r>
      <w:r w:rsidR="001946B9">
        <w:rPr>
          <w:sz w:val="22"/>
          <w:szCs w:val="22"/>
        </w:rPr>
        <w:t xml:space="preserve">in Nederland </w:t>
      </w:r>
      <w:r w:rsidR="00EF6BC7">
        <w:rPr>
          <w:sz w:val="22"/>
          <w:szCs w:val="22"/>
        </w:rPr>
        <w:t>meer fietsen dan auto’s. Met zijn allen fietsen we per</w:t>
      </w:r>
      <w:r w:rsidR="006B7DE0">
        <w:rPr>
          <w:sz w:val="22"/>
          <w:szCs w:val="22"/>
        </w:rPr>
        <w:t xml:space="preserve"> jaar </w:t>
      </w:r>
      <w:r w:rsidR="00EF6BC7">
        <w:rPr>
          <w:sz w:val="22"/>
          <w:szCs w:val="22"/>
        </w:rPr>
        <w:t>ruim 15 miljard kilometer.</w:t>
      </w:r>
      <w:r w:rsidR="002A6265">
        <w:rPr>
          <w:sz w:val="22"/>
          <w:szCs w:val="22"/>
        </w:rPr>
        <w:t xml:space="preserve"> Dat is bijna net zo veel als alle </w:t>
      </w:r>
      <w:r w:rsidR="006B7DE0">
        <w:rPr>
          <w:sz w:val="22"/>
          <w:szCs w:val="22"/>
        </w:rPr>
        <w:t>treinreizigers bij elkaar mak</w:t>
      </w:r>
      <w:r w:rsidR="00EF6BC7">
        <w:rPr>
          <w:sz w:val="22"/>
          <w:szCs w:val="22"/>
        </w:rPr>
        <w:t>en.</w:t>
      </w:r>
      <w:r w:rsidR="00B365FF" w:rsidRPr="00B365FF">
        <w:rPr>
          <w:sz w:val="22"/>
          <w:szCs w:val="22"/>
        </w:rPr>
        <w:t xml:space="preserve"> </w:t>
      </w:r>
      <w:r w:rsidR="00B365FF">
        <w:rPr>
          <w:sz w:val="22"/>
          <w:szCs w:val="22"/>
        </w:rPr>
        <w:t>En het fietsgebruik stijgt nog steeds.</w:t>
      </w:r>
      <w:r w:rsidR="00552F73">
        <w:rPr>
          <w:sz w:val="22"/>
          <w:szCs w:val="22"/>
        </w:rPr>
        <w:t xml:space="preserve"> Kortom, als er niet zou worden gefietst</w:t>
      </w:r>
      <w:r w:rsidR="001946B9">
        <w:rPr>
          <w:sz w:val="22"/>
          <w:szCs w:val="22"/>
        </w:rPr>
        <w:t xml:space="preserve"> en daarvoor in de plaats</w:t>
      </w:r>
      <w:r w:rsidR="002A6265">
        <w:rPr>
          <w:sz w:val="22"/>
          <w:szCs w:val="22"/>
        </w:rPr>
        <w:t xml:space="preserve"> </w:t>
      </w:r>
      <w:r w:rsidR="00A97056">
        <w:rPr>
          <w:sz w:val="22"/>
          <w:szCs w:val="22"/>
        </w:rPr>
        <w:t>de auto of</w:t>
      </w:r>
      <w:r w:rsidR="005B1C9A">
        <w:rPr>
          <w:sz w:val="22"/>
          <w:szCs w:val="22"/>
        </w:rPr>
        <w:t xml:space="preserve"> de </w:t>
      </w:r>
      <w:r w:rsidR="00A97056">
        <w:rPr>
          <w:sz w:val="22"/>
          <w:szCs w:val="22"/>
        </w:rPr>
        <w:t xml:space="preserve">bus </w:t>
      </w:r>
      <w:r w:rsidR="002A6265">
        <w:rPr>
          <w:sz w:val="22"/>
          <w:szCs w:val="22"/>
        </w:rPr>
        <w:t>worden ge</w:t>
      </w:r>
      <w:r w:rsidR="00A97056">
        <w:rPr>
          <w:sz w:val="22"/>
          <w:szCs w:val="22"/>
        </w:rPr>
        <w:t>nomen</w:t>
      </w:r>
      <w:r w:rsidR="00552F73">
        <w:rPr>
          <w:sz w:val="22"/>
          <w:szCs w:val="22"/>
        </w:rPr>
        <w:t xml:space="preserve"> dan heeft elke</w:t>
      </w:r>
      <w:r w:rsidR="002A6265">
        <w:rPr>
          <w:sz w:val="22"/>
          <w:szCs w:val="22"/>
        </w:rPr>
        <w:t xml:space="preserve"> gemeente</w:t>
      </w:r>
      <w:r w:rsidR="009D3818">
        <w:rPr>
          <w:sz w:val="22"/>
          <w:szCs w:val="22"/>
        </w:rPr>
        <w:t>, dus ook de kleinere,</w:t>
      </w:r>
      <w:r w:rsidR="002A6265">
        <w:rPr>
          <w:sz w:val="22"/>
          <w:szCs w:val="22"/>
        </w:rPr>
        <w:t xml:space="preserve"> een </w:t>
      </w:r>
      <w:r w:rsidR="009D3818">
        <w:rPr>
          <w:sz w:val="22"/>
          <w:szCs w:val="22"/>
        </w:rPr>
        <w:t xml:space="preserve">fiks </w:t>
      </w:r>
      <w:r w:rsidR="002A6265">
        <w:rPr>
          <w:sz w:val="22"/>
          <w:szCs w:val="22"/>
        </w:rPr>
        <w:t>bereikbaarheidsprobleem</w:t>
      </w:r>
      <w:r w:rsidR="00A97056">
        <w:rPr>
          <w:sz w:val="22"/>
          <w:szCs w:val="22"/>
        </w:rPr>
        <w:t>.</w:t>
      </w:r>
    </w:p>
    <w:p w14:paraId="694FD3A3" w14:textId="38D9917A" w:rsidR="00EF6BC7" w:rsidRDefault="00552F73" w:rsidP="00D93495">
      <w:pPr>
        <w:spacing w:after="0" w:line="276" w:lineRule="auto"/>
      </w:pPr>
      <w:r>
        <w:t>Redenen voor het</w:t>
      </w:r>
      <w:r w:rsidR="00EF6BC7">
        <w:t xml:space="preserve"> hoge fietsgebruik zijn</w:t>
      </w:r>
      <w:r w:rsidR="009D3818">
        <w:t xml:space="preserve"> niet alleen</w:t>
      </w:r>
      <w:r w:rsidR="00EF6BC7">
        <w:t xml:space="preserve"> de verbeteri</w:t>
      </w:r>
      <w:r w:rsidR="009D3818">
        <w:t xml:space="preserve">ngen van de fietsvoorzieningen </w:t>
      </w:r>
      <w:r w:rsidR="00EF6BC7">
        <w:t xml:space="preserve">maar </w:t>
      </w:r>
      <w:r w:rsidR="009D3818">
        <w:t>vooral</w:t>
      </w:r>
      <w:r w:rsidR="00EF6BC7">
        <w:t xml:space="preserve"> het </w:t>
      </w:r>
      <w:r w:rsidR="009D3818">
        <w:t>besef</w:t>
      </w:r>
      <w:r w:rsidR="00EF6BC7">
        <w:t xml:space="preserve"> </w:t>
      </w:r>
      <w:r w:rsidR="009D3818">
        <w:t xml:space="preserve">dat je op de korte afstand bijna altijd sneller bent dan auto of OV. Daarnaast sluit </w:t>
      </w:r>
      <w:r w:rsidR="00EF6BC7">
        <w:t>de fiets goed</w:t>
      </w:r>
      <w:r w:rsidR="009D3818">
        <w:t xml:space="preserve"> aan</w:t>
      </w:r>
      <w:r w:rsidR="00EF6BC7">
        <w:t xml:space="preserve"> bij maatschappelijke ontwikkelingen als individualisering, verduurzaming en flexibelere mobiliteit. Daarbij worden de economische voordelen van fietsen, zoals een betere gezondheid, een grotere bereikbaarheid en minder milieuvervuiling voor overheden en bedrijfsleven steeds relevant</w:t>
      </w:r>
      <w:r w:rsidR="00142FBD">
        <w:t xml:space="preserve">er. </w:t>
      </w:r>
      <w:r w:rsidR="009D3818">
        <w:t>En bovenal: m</w:t>
      </w:r>
      <w:r w:rsidR="00EF6BC7">
        <w:t>aatschappelijke kosten-batenanalyses geven aan dat investeren in excellente fietsinfrastructuur meestal zeer rendabel is.</w:t>
      </w:r>
    </w:p>
    <w:p w14:paraId="03841759" w14:textId="77777777" w:rsidR="00EF6BC7" w:rsidRPr="00EF6BC7" w:rsidRDefault="00EF6BC7" w:rsidP="00EF6BC7"/>
    <w:p w14:paraId="7104EC2D" w14:textId="77777777" w:rsidR="003B0386" w:rsidRDefault="003B0386">
      <w:pPr>
        <w:rPr>
          <w:rFonts w:asciiTheme="majorHAnsi" w:eastAsiaTheme="majorEastAsia" w:hAnsiTheme="majorHAnsi" w:cstheme="majorBidi"/>
          <w:color w:val="2E74B5" w:themeColor="accent1" w:themeShade="BF"/>
          <w:sz w:val="32"/>
          <w:szCs w:val="32"/>
        </w:rPr>
      </w:pPr>
    </w:p>
    <w:sectPr w:rsidR="003B0386" w:rsidSect="00817DA1">
      <w:headerReference w:type="default" r:id="rId17"/>
      <w:footerReference w:type="default" r:id="rId18"/>
      <w:pgSz w:w="11906" w:h="16838"/>
      <w:pgMar w:top="1191" w:right="1418" w:bottom="102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429F" w14:textId="77777777" w:rsidR="00DE0D77" w:rsidRDefault="00DE0D77" w:rsidP="0003095C">
      <w:pPr>
        <w:spacing w:after="0" w:line="240" w:lineRule="auto"/>
      </w:pPr>
      <w:r>
        <w:separator/>
      </w:r>
    </w:p>
  </w:endnote>
  <w:endnote w:type="continuationSeparator" w:id="0">
    <w:p w14:paraId="18A6C9D2" w14:textId="77777777" w:rsidR="00DE0D77" w:rsidRDefault="00DE0D77" w:rsidP="0003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34A7" w14:textId="1F5AEF1C" w:rsidR="005C2FA6" w:rsidRPr="00D72FBE" w:rsidRDefault="005C2FA6" w:rsidP="009958B7">
    <w:pPr>
      <w:pStyle w:val="Voettekst"/>
      <w:jc w:val="right"/>
      <w:rPr>
        <w:sz w:val="16"/>
        <w:szCs w:val="16"/>
      </w:rPr>
    </w:pPr>
    <w:r w:rsidRPr="00D72FBE">
      <w:rPr>
        <w:noProof/>
        <w:sz w:val="16"/>
        <w:szCs w:val="16"/>
        <w:lang w:eastAsia="nl-NL"/>
      </w:rPr>
      <w:drawing>
        <wp:anchor distT="0" distB="0" distL="114300" distR="114300" simplePos="0" relativeHeight="251659264" behindDoc="0" locked="0" layoutInCell="1" allowOverlap="1" wp14:anchorId="2FC6DCB3" wp14:editId="78769DF5">
          <wp:simplePos x="0" y="0"/>
          <wp:positionH relativeFrom="column">
            <wp:posOffset>4242</wp:posOffset>
          </wp:positionH>
          <wp:positionV relativeFrom="page">
            <wp:posOffset>10068128</wp:posOffset>
          </wp:positionV>
          <wp:extent cx="1256400" cy="525600"/>
          <wp:effectExtent l="0" t="0" r="1270" b="8255"/>
          <wp:wrapSquare wrapText="bothSides"/>
          <wp:docPr id="6" name="Afbeelding 6" descr="logo_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52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FBE">
      <w:rPr>
        <w:sz w:val="16"/>
        <w:szCs w:val="16"/>
      </w:rPr>
      <w:t xml:space="preserve">1.1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D72D0" w14:textId="77777777" w:rsidR="00DE0D77" w:rsidRDefault="00DE0D77" w:rsidP="0003095C">
      <w:pPr>
        <w:spacing w:after="0" w:line="240" w:lineRule="auto"/>
      </w:pPr>
      <w:r>
        <w:separator/>
      </w:r>
    </w:p>
  </w:footnote>
  <w:footnote w:type="continuationSeparator" w:id="0">
    <w:p w14:paraId="08FA3D04" w14:textId="77777777" w:rsidR="00DE0D77" w:rsidRDefault="00DE0D77" w:rsidP="0003095C">
      <w:pPr>
        <w:spacing w:after="0" w:line="240" w:lineRule="auto"/>
      </w:pPr>
      <w:r>
        <w:continuationSeparator/>
      </w:r>
    </w:p>
  </w:footnote>
  <w:footnote w:id="1">
    <w:p w14:paraId="1D9051EC" w14:textId="4717B4F1" w:rsidR="005C2FA6" w:rsidRDefault="005C2FA6" w:rsidP="006F02D9">
      <w:pPr>
        <w:pStyle w:val="Voetnoottekst"/>
      </w:pPr>
      <w:r>
        <w:rPr>
          <w:rStyle w:val="Voetnootmarkering"/>
        </w:rPr>
        <w:footnoteRef/>
      </w:r>
      <w:r>
        <w:t xml:space="preserve"> </w:t>
      </w:r>
      <w:r w:rsidRPr="00096C9D">
        <w:t>Naast de VNG, IPO en I&amp;W, vervoerregio’s, Unie van Waterschappen 18 andere organisaties waaronder ANWB, Fietsersbond, VVN, CROW, SWOV en marktpartijen als NS, RAI-vereniging en Federatie Mobiliteitsbedrijven Nederland.</w:t>
      </w:r>
      <w:r>
        <w:t xml:space="preserve"> Zie verder </w:t>
      </w:r>
      <w:hyperlink r:id="rId1" w:history="1">
        <w:r w:rsidRPr="00C539B3">
          <w:rPr>
            <w:rStyle w:val="Hyperlink"/>
          </w:rPr>
          <w:t>http://tourdeforce2020.nl/</w:t>
        </w:r>
      </w:hyperlink>
      <w:r>
        <w:t xml:space="preserve"> </w:t>
      </w:r>
    </w:p>
  </w:footnote>
  <w:footnote w:id="2">
    <w:p w14:paraId="3C4DD619" w14:textId="77777777" w:rsidR="005C2FA6" w:rsidRDefault="005C2FA6" w:rsidP="00096C9D">
      <w:pPr>
        <w:pStyle w:val="Voetnoottekst"/>
      </w:pPr>
      <w:r>
        <w:rPr>
          <w:rStyle w:val="Voetnootmarkering"/>
        </w:rPr>
        <w:footnoteRef/>
      </w:r>
      <w:r>
        <w:t xml:space="preserve"> Zie </w:t>
      </w:r>
      <w:hyperlink r:id="rId2" w:history="1">
        <w:r w:rsidRPr="00C539B3">
          <w:rPr>
            <w:rStyle w:val="Hyperlink"/>
          </w:rPr>
          <w:t>https://www.klimaatakkoord.nl/mobiliteit/documenten/publicaties/2018/07/10/bijdrage-mobiliteit</w:t>
        </w:r>
      </w:hyperlink>
      <w:r>
        <w:t xml:space="preserve"> </w:t>
      </w:r>
    </w:p>
  </w:footnote>
  <w:footnote w:id="3">
    <w:p w14:paraId="172179DD" w14:textId="77777777" w:rsidR="005C2FA6" w:rsidRDefault="005C2FA6" w:rsidP="00B37B3B">
      <w:pPr>
        <w:pStyle w:val="Voetnoottekst"/>
      </w:pPr>
      <w:r>
        <w:rPr>
          <w:rStyle w:val="Voetnootmarkering"/>
        </w:rPr>
        <w:footnoteRef/>
      </w:r>
      <w:r>
        <w:t xml:space="preserve"> Zie </w:t>
      </w:r>
      <w:hyperlink r:id="rId3" w:history="1">
        <w:r w:rsidRPr="00C539B3">
          <w:rPr>
            <w:rStyle w:val="Hyperlink"/>
          </w:rPr>
          <w:t>https://www.rijksoverheid.nl/onderwerpen/gezondheid-en-preventie/nationaal-preventieakkoord</w:t>
        </w:r>
      </w:hyperlink>
      <w:r>
        <w:t xml:space="preserve"> </w:t>
      </w:r>
    </w:p>
  </w:footnote>
  <w:footnote w:id="4">
    <w:p w14:paraId="465F3ABF" w14:textId="54FE9132" w:rsidR="005C2FA6" w:rsidRDefault="005C2FA6" w:rsidP="005C447D">
      <w:pPr>
        <w:pStyle w:val="Voetnoottekst"/>
      </w:pPr>
      <w:r>
        <w:rPr>
          <w:rStyle w:val="Voetnootmarkering"/>
        </w:rPr>
        <w:footnoteRef/>
      </w:r>
      <w:r>
        <w:t xml:space="preserve"> Zie </w:t>
      </w:r>
      <w:hyperlink r:id="rId4" w:history="1">
        <w:r w:rsidRPr="00C539B3">
          <w:rPr>
            <w:rStyle w:val="Hyperlink"/>
          </w:rPr>
          <w:t>https://www.verkeersveiligheid2030.nl/over+spv/doelstelling/default.aspx</w:t>
        </w:r>
      </w:hyperlink>
      <w:r>
        <w:t xml:space="preserve">  ; de Fietsersbond is een van de vele organisaties die het manifest </w:t>
      </w:r>
      <w:hyperlink r:id="rId5" w:history="1">
        <w:r>
          <w:rPr>
            <w:rStyle w:val="Hyperlink"/>
          </w:rPr>
          <w:t>Verkeersveiligheid: een nationale prioriteit</w:t>
        </w:r>
      </w:hyperlink>
      <w:r>
        <w:t xml:space="preserve"> heeft ondertekend.</w:t>
      </w:r>
    </w:p>
  </w:footnote>
  <w:footnote w:id="5">
    <w:p w14:paraId="03F44399" w14:textId="58C232FE" w:rsidR="005C2FA6" w:rsidRDefault="005C2FA6" w:rsidP="00AC5587">
      <w:pPr>
        <w:pStyle w:val="Voetnoottekst"/>
      </w:pPr>
      <w:r>
        <w:rPr>
          <w:rStyle w:val="Voetnootmarkering"/>
        </w:rPr>
        <w:footnoteRef/>
      </w:r>
      <w:r>
        <w:t xml:space="preserve"> Zie </w:t>
      </w:r>
      <w:hyperlink r:id="rId6" w:history="1">
        <w:r w:rsidRPr="00C539B3">
          <w:rPr>
            <w:rStyle w:val="Hyperlink"/>
          </w:rPr>
          <w:t>https://www.klimaatakkoord.nl/mobiliteit/documenten/publicaties/2018/07/10/bijdrage-mobiliteit</w:t>
        </w:r>
      </w:hyperlink>
    </w:p>
  </w:footnote>
  <w:footnote w:id="6">
    <w:p w14:paraId="483B62D6" w14:textId="3B24D1D5" w:rsidR="005C2FA6" w:rsidRDefault="005C2FA6" w:rsidP="00A4444A">
      <w:pPr>
        <w:pStyle w:val="Voetnoottekst"/>
      </w:pPr>
      <w:r>
        <w:rPr>
          <w:rStyle w:val="Voetnootmarkering"/>
        </w:rPr>
        <w:footnoteRef/>
      </w:r>
      <w:r>
        <w:t xml:space="preserve"> </w:t>
      </w:r>
      <w:r>
        <w:rPr>
          <w:sz w:val="18"/>
          <w:szCs w:val="18"/>
        </w:rPr>
        <w:t>D</w:t>
      </w:r>
      <w:r w:rsidRPr="000C6D1F">
        <w:rPr>
          <w:sz w:val="18"/>
          <w:szCs w:val="18"/>
        </w:rPr>
        <w:t xml:space="preserve">e </w:t>
      </w:r>
      <w:r w:rsidRPr="000C6D1F">
        <w:rPr>
          <w:b/>
          <w:bCs/>
          <w:sz w:val="18"/>
          <w:szCs w:val="18"/>
        </w:rPr>
        <w:t xml:space="preserve">Fietsersbond Routeplanner </w:t>
      </w:r>
      <w:r w:rsidRPr="000C6D1F">
        <w:rPr>
          <w:sz w:val="18"/>
          <w:szCs w:val="18"/>
        </w:rPr>
        <w:t>bevat</w:t>
      </w:r>
      <w:r>
        <w:rPr>
          <w:sz w:val="18"/>
          <w:szCs w:val="18"/>
        </w:rPr>
        <w:t xml:space="preserve"> kwantitatieve en kwalitatieve basisgegevens van alle voor het fietsverkeer toegestane wegen en die van alle fietspaden bij elkaar 35.000 </w:t>
      </w:r>
      <w:proofErr w:type="spellStart"/>
      <w:r>
        <w:rPr>
          <w:sz w:val="18"/>
          <w:szCs w:val="18"/>
        </w:rPr>
        <w:t>km.Ddaarom</w:t>
      </w:r>
      <w:proofErr w:type="spellEnd"/>
      <w:r>
        <w:rPr>
          <w:sz w:val="18"/>
          <w:szCs w:val="18"/>
        </w:rPr>
        <w:t xml:space="preserve"> geschikt voor elke fietsrit (bijv. voor </w:t>
      </w:r>
      <w:r w:rsidRPr="000C6D1F">
        <w:rPr>
          <w:sz w:val="18"/>
          <w:szCs w:val="18"/>
        </w:rPr>
        <w:t>werkbezoek gaat of je maakt een recreatieve fietstocht..</w:t>
      </w:r>
      <w:r>
        <w:rPr>
          <w:sz w:val="18"/>
          <w:szCs w:val="18"/>
        </w:rPr>
        <w:t xml:space="preserve"> Zie </w:t>
      </w:r>
      <w:hyperlink r:id="rId7" w:history="1">
        <w:r w:rsidRPr="006A7401">
          <w:rPr>
            <w:rStyle w:val="Hyperlink"/>
            <w:sz w:val="18"/>
            <w:szCs w:val="18"/>
          </w:rPr>
          <w:t>https://routeplanner.fietsersbond.nl/</w:t>
        </w:r>
      </w:hyperlink>
      <w:r>
        <w:rPr>
          <w:sz w:val="18"/>
          <w:szCs w:val="18"/>
        </w:rPr>
        <w:t xml:space="preserve"> </w:t>
      </w:r>
    </w:p>
  </w:footnote>
  <w:footnote w:id="7">
    <w:p w14:paraId="2B9CE9B0" w14:textId="7F15E056" w:rsidR="005C2FA6" w:rsidRDefault="005C2FA6" w:rsidP="002B3E04">
      <w:pPr>
        <w:pStyle w:val="Voetnoottekst"/>
      </w:pPr>
      <w:r>
        <w:rPr>
          <w:rStyle w:val="Voetnootmarkering"/>
        </w:rPr>
        <w:footnoteRef/>
      </w:r>
      <w:r>
        <w:t xml:space="preserve"> </w:t>
      </w:r>
      <w:r>
        <w:rPr>
          <w:sz w:val="18"/>
          <w:szCs w:val="18"/>
        </w:rPr>
        <w:t xml:space="preserve">Zie </w:t>
      </w:r>
      <w:hyperlink r:id="rId8" w:history="1">
        <w:r w:rsidRPr="006A7401">
          <w:rPr>
            <w:rStyle w:val="Hyperlink"/>
            <w:sz w:val="18"/>
            <w:szCs w:val="18"/>
          </w:rPr>
          <w:t>https://routeplanner.fietsersbond.nl/</w:t>
        </w:r>
      </w:hyperlink>
    </w:p>
  </w:footnote>
  <w:footnote w:id="8">
    <w:p w14:paraId="5D51B04A" w14:textId="1D45820D" w:rsidR="005C2FA6" w:rsidRDefault="005C2FA6" w:rsidP="003B0386">
      <w:pPr>
        <w:pStyle w:val="Voetnoottekst"/>
      </w:pPr>
      <w:r w:rsidRPr="00984FD5">
        <w:rPr>
          <w:rStyle w:val="Voetnootmarkering"/>
          <w:sz w:val="24"/>
          <w:szCs w:val="24"/>
        </w:rPr>
        <w:footnoteRef/>
      </w:r>
      <w:r>
        <w:t xml:space="preserve"> </w:t>
      </w:r>
      <w:r w:rsidRPr="000C6D1F">
        <w:rPr>
          <w:sz w:val="18"/>
          <w:szCs w:val="18"/>
        </w:rPr>
        <w:t xml:space="preserve">Zie </w:t>
      </w:r>
      <w:hyperlink r:id="rId9" w:history="1">
        <w:r w:rsidRPr="00C539B3">
          <w:rPr>
            <w:rStyle w:val="Hyperlink"/>
            <w:sz w:val="18"/>
            <w:szCs w:val="18"/>
          </w:rPr>
          <w:t>http://www.fietsberaad.nl/?lang=nl&amp;repository=Fietsberaadpublicatie+19a</w:t>
        </w:r>
      </w:hyperlink>
      <w:r>
        <w:rPr>
          <w:sz w:val="18"/>
          <w:szCs w:val="18"/>
        </w:rPr>
        <w:t xml:space="preserve"> </w:t>
      </w:r>
      <w:r w:rsidRPr="000C6D1F">
        <w:rPr>
          <w:sz w:val="18"/>
          <w:szCs w:val="18"/>
        </w:rPr>
        <w:t xml:space="preserve"> en </w:t>
      </w:r>
      <w:hyperlink r:id="rId10" w:history="1">
        <w:r w:rsidRPr="00C539B3">
          <w:rPr>
            <w:rStyle w:val="Hyperlink"/>
            <w:sz w:val="18"/>
            <w:szCs w:val="18"/>
          </w:rPr>
          <w:t>http://www.fietsberaad.nl/?lang=nl&amp;repository=Fietsberaadpublicatie+19b</w:t>
        </w:r>
      </w:hyperlink>
      <w:r>
        <w:rPr>
          <w:sz w:val="18"/>
          <w:szCs w:val="18"/>
        </w:rPr>
        <w:t xml:space="preserve"> </w:t>
      </w:r>
    </w:p>
  </w:footnote>
  <w:footnote w:id="9">
    <w:p w14:paraId="18696CFE" w14:textId="7651AF57" w:rsidR="005C2FA6" w:rsidRDefault="005C2FA6">
      <w:pPr>
        <w:pStyle w:val="Voetnoottekst"/>
      </w:pPr>
      <w:r>
        <w:rPr>
          <w:rStyle w:val="Voetnootmarkering"/>
        </w:rPr>
        <w:footnoteRef/>
      </w:r>
      <w:r>
        <w:t xml:space="preserve"> Zie de uitgave </w:t>
      </w:r>
      <w:hyperlink r:id="rId11" w:history="1">
        <w:r>
          <w:rPr>
            <w:color w:val="0070C0"/>
            <w:u w:val="single"/>
          </w:rPr>
          <w:t>'Fietsen als medicijn'</w:t>
        </w:r>
      </w:hyperlink>
    </w:p>
  </w:footnote>
  <w:footnote w:id="10">
    <w:p w14:paraId="1C43B841" w14:textId="0B44E675" w:rsidR="005C2FA6" w:rsidRDefault="005C2FA6" w:rsidP="00166C15">
      <w:pPr>
        <w:pStyle w:val="Voetnoottekst"/>
      </w:pPr>
      <w:r>
        <w:rPr>
          <w:rStyle w:val="Voetnootmarkering"/>
        </w:rPr>
        <w:footnoteRef/>
      </w:r>
      <w:r>
        <w:t xml:space="preserve"> </w:t>
      </w:r>
      <w:r>
        <w:rPr>
          <w:sz w:val="22"/>
          <w:szCs w:val="22"/>
        </w:rPr>
        <w:t xml:space="preserve">Zie </w:t>
      </w:r>
      <w:hyperlink r:id="rId12" w:history="1">
        <w:r w:rsidRPr="00166C15">
          <w:rPr>
            <w:rStyle w:val="Hyperlink"/>
          </w:rPr>
          <w:t>https://www.zeeland.nl/digitaalarchief/zee1700185</w:t>
        </w:r>
      </w:hyperlink>
      <w:r w:rsidRPr="00166C15">
        <w:t xml:space="preserve"> en </w:t>
      </w:r>
      <w:hyperlink r:id="rId13" w:history="1">
        <w:r w:rsidRPr="00166C15">
          <w:rPr>
            <w:rStyle w:val="Hyperlink"/>
          </w:rPr>
          <w:t>https://fryslan.gemeentedocumenten.nl/www.fryslan.frl/7576/landbouwverkeer/files/Kwaliteitsnetwerk%20landbouwverkeer.pdf</w:t>
        </w:r>
      </w:hyperlink>
    </w:p>
  </w:footnote>
  <w:footnote w:id="11">
    <w:p w14:paraId="6B56D45C" w14:textId="3A74925C" w:rsidR="005C2FA6" w:rsidRDefault="005C2FA6">
      <w:pPr>
        <w:pStyle w:val="Voetnoottekst"/>
      </w:pPr>
      <w:r>
        <w:rPr>
          <w:rStyle w:val="Voetnootmarkering"/>
        </w:rPr>
        <w:footnoteRef/>
      </w:r>
      <w:r>
        <w:t xml:space="preserve"> Zie </w:t>
      </w:r>
      <w:hyperlink r:id="rId14" w:history="1">
        <w:r w:rsidRPr="006A7401">
          <w:rPr>
            <w:rStyle w:val="Hyperlink"/>
          </w:rPr>
          <w:t>https://www.fietsersbond.nl/fietsschool/</w:t>
        </w:r>
      </w:hyperlink>
      <w:r>
        <w:t xml:space="preserve"> </w:t>
      </w:r>
    </w:p>
  </w:footnote>
  <w:footnote w:id="12">
    <w:p w14:paraId="2EE87CE9" w14:textId="77777777" w:rsidR="005C2FA6" w:rsidRDefault="005C2FA6" w:rsidP="00793227">
      <w:pPr>
        <w:pStyle w:val="Voetnoottekst"/>
      </w:pPr>
      <w:r>
        <w:rPr>
          <w:rStyle w:val="Voetnootmarkering"/>
        </w:rPr>
        <w:footnoteRef/>
      </w:r>
      <w:r>
        <w:t xml:space="preserve"> Zo staat er in het </w:t>
      </w:r>
      <w:r w:rsidRPr="00FE4839">
        <w:t xml:space="preserve">Klimaatakkoord </w:t>
      </w:r>
      <w:r>
        <w:t xml:space="preserve">d.d. </w:t>
      </w:r>
      <w:r w:rsidRPr="00FE4839">
        <w:t>10-7-2018, bijdrage sectortafel Mobiliteit</w:t>
      </w:r>
      <w:r>
        <w:t>, voor de Randstad het volgende: “</w:t>
      </w:r>
      <w:r w:rsidRPr="00BB2638">
        <w:t xml:space="preserve">In dit langetermijnperspectief past een samenhangend pakket van investeringen dat betrekking heeft op het aanpakken van concrete knelpunten in de Randstedelijke fysieke infrastructuur in combinatie met de realisatie van een </w:t>
      </w:r>
      <w:r w:rsidRPr="00BB2638">
        <w:rPr>
          <w:i/>
          <w:iCs/>
        </w:rPr>
        <w:t xml:space="preserve">lightrail </w:t>
      </w:r>
      <w:r w:rsidRPr="00BB2638">
        <w:t xml:space="preserve">systeem en een forse opschaling en uitbreiding van het fietsnetwerk en de aanleg van snelfietsroutes, inspelend op de opkomst van de elektrische fiets. Daarnaast zijn ‘first </w:t>
      </w:r>
      <w:proofErr w:type="spellStart"/>
      <w:r w:rsidRPr="00BB2638">
        <w:t>and</w:t>
      </w:r>
      <w:proofErr w:type="spellEnd"/>
      <w:r w:rsidRPr="00BB2638">
        <w:t xml:space="preserve"> last </w:t>
      </w:r>
      <w:proofErr w:type="spellStart"/>
      <w:r w:rsidRPr="00BB2638">
        <w:t>mile</w:t>
      </w:r>
      <w:proofErr w:type="spellEnd"/>
      <w:r w:rsidRPr="00BB2638">
        <w:t>’-verbeteringen rondom openbaar vervoerknooppunten nodig.</w:t>
      </w:r>
      <w:r>
        <w:rPr>
          <w:sz w:val="19"/>
          <w:szCs w:val="19"/>
        </w:rPr>
        <w:t xml:space="preserve"> </w:t>
      </w:r>
      <w:r>
        <w:t xml:space="preserve"> </w:t>
      </w:r>
      <w:hyperlink r:id="rId15" w:history="1">
        <w:r w:rsidRPr="00C539B3">
          <w:rPr>
            <w:rStyle w:val="Hyperlink"/>
          </w:rPr>
          <w:t>https://www.klimaatakkoord.nl/mobiliteit/documenten/publicaties/2018/07/10/bijdrage-mobiliteit</w:t>
        </w:r>
      </w:hyperlink>
      <w:r>
        <w:t xml:space="preserve"> </w:t>
      </w:r>
    </w:p>
  </w:footnote>
  <w:footnote w:id="13">
    <w:p w14:paraId="003D380C" w14:textId="77777777" w:rsidR="005C2FA6" w:rsidRDefault="005C2FA6" w:rsidP="00EF6BC7">
      <w:pPr>
        <w:pStyle w:val="Voetnoottekst"/>
      </w:pPr>
      <w:r>
        <w:rPr>
          <w:rStyle w:val="Voetnootmarkering"/>
        </w:rPr>
        <w:footnoteRef/>
      </w:r>
      <w:r>
        <w:t xml:space="preserve"> CBS, KIM 2013-2016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1E5C" w14:textId="629B9952" w:rsidR="005C2FA6" w:rsidRPr="00027284" w:rsidRDefault="005C2FA6" w:rsidP="00817DA1">
    <w:pPr>
      <w:pStyle w:val="Koptekst"/>
      <w:tabs>
        <w:tab w:val="clear" w:pos="4536"/>
        <w:tab w:val="clear" w:pos="9072"/>
        <w:tab w:val="left" w:pos="8853"/>
        <w:tab w:val="center" w:pos="9070"/>
      </w:tabs>
      <w:rPr>
        <w:sz w:val="16"/>
        <w:szCs w:val="16"/>
      </w:rPr>
    </w:pPr>
    <w:r>
      <w:rPr>
        <w:sz w:val="16"/>
        <w:szCs w:val="16"/>
      </w:rPr>
      <w:t>Kies voor de fiets, Fietsersbond programma voor</w:t>
    </w:r>
    <w:r w:rsidRPr="003F6352">
      <w:rPr>
        <w:sz w:val="16"/>
        <w:szCs w:val="16"/>
      </w:rPr>
      <w:t xml:space="preserve"> de Provinciale Statenverkiezingen</w:t>
    </w:r>
    <w:r>
      <w:rPr>
        <w:sz w:val="16"/>
        <w:szCs w:val="16"/>
      </w:rPr>
      <w:t xml:space="preserve"> 2019                                                             </w:t>
    </w:r>
    <w:r w:rsidRPr="0003095C">
      <w:rPr>
        <w:sz w:val="16"/>
        <w:szCs w:val="16"/>
      </w:rPr>
      <w:t xml:space="preserve">Pagina </w:t>
    </w:r>
    <w:r w:rsidRPr="0003095C">
      <w:rPr>
        <w:b/>
        <w:bCs/>
        <w:sz w:val="16"/>
        <w:szCs w:val="16"/>
      </w:rPr>
      <w:fldChar w:fldCharType="begin"/>
    </w:r>
    <w:r w:rsidRPr="0003095C">
      <w:rPr>
        <w:b/>
        <w:bCs/>
        <w:sz w:val="16"/>
        <w:szCs w:val="16"/>
      </w:rPr>
      <w:instrText>PAGE  \* Arabic  \* MERGEFORMAT</w:instrText>
    </w:r>
    <w:r w:rsidRPr="0003095C">
      <w:rPr>
        <w:b/>
        <w:bCs/>
        <w:sz w:val="16"/>
        <w:szCs w:val="16"/>
      </w:rPr>
      <w:fldChar w:fldCharType="separate"/>
    </w:r>
    <w:r w:rsidR="009701C6">
      <w:rPr>
        <w:b/>
        <w:bCs/>
        <w:noProof/>
        <w:sz w:val="16"/>
        <w:szCs w:val="16"/>
      </w:rPr>
      <w:t>3</w:t>
    </w:r>
    <w:r w:rsidRPr="0003095C">
      <w:rPr>
        <w:b/>
        <w:bCs/>
        <w:sz w:val="16"/>
        <w:szCs w:val="16"/>
      </w:rPr>
      <w:fldChar w:fldCharType="end"/>
    </w:r>
    <w:r w:rsidRPr="0003095C">
      <w:rPr>
        <w:sz w:val="16"/>
        <w:szCs w:val="16"/>
      </w:rPr>
      <w:t xml:space="preserve"> van </w:t>
    </w:r>
    <w:r w:rsidRPr="0003095C">
      <w:rPr>
        <w:b/>
        <w:bCs/>
        <w:sz w:val="16"/>
        <w:szCs w:val="16"/>
      </w:rPr>
      <w:fldChar w:fldCharType="begin"/>
    </w:r>
    <w:r w:rsidRPr="0003095C">
      <w:rPr>
        <w:b/>
        <w:bCs/>
        <w:sz w:val="16"/>
        <w:szCs w:val="16"/>
      </w:rPr>
      <w:instrText>NUMPAGES  \* Arabic  \* MERGEFORMAT</w:instrText>
    </w:r>
    <w:r w:rsidRPr="0003095C">
      <w:rPr>
        <w:b/>
        <w:bCs/>
        <w:sz w:val="16"/>
        <w:szCs w:val="16"/>
      </w:rPr>
      <w:fldChar w:fldCharType="separate"/>
    </w:r>
    <w:r w:rsidR="009701C6">
      <w:rPr>
        <w:b/>
        <w:bCs/>
        <w:noProof/>
        <w:sz w:val="16"/>
        <w:szCs w:val="16"/>
      </w:rPr>
      <w:t>16</w:t>
    </w:r>
    <w:r w:rsidRPr="0003095C">
      <w:rPr>
        <w:b/>
        <w:bCs/>
        <w:sz w:val="16"/>
        <w:szCs w:val="16"/>
      </w:rPr>
      <w:fldChar w:fldCharType="end"/>
    </w:r>
    <w:r>
      <w:rPr>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2E2"/>
    <w:multiLevelType w:val="multilevel"/>
    <w:tmpl w:val="479A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A0E1B"/>
    <w:multiLevelType w:val="hybridMultilevel"/>
    <w:tmpl w:val="82380876"/>
    <w:lvl w:ilvl="0" w:tplc="6124149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92589"/>
    <w:multiLevelType w:val="multilevel"/>
    <w:tmpl w:val="6A5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E39D5"/>
    <w:multiLevelType w:val="multilevel"/>
    <w:tmpl w:val="B400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D274A"/>
    <w:multiLevelType w:val="multilevel"/>
    <w:tmpl w:val="10E4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F7731"/>
    <w:multiLevelType w:val="multilevel"/>
    <w:tmpl w:val="DA2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C2221"/>
    <w:multiLevelType w:val="multilevel"/>
    <w:tmpl w:val="F95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81892"/>
    <w:multiLevelType w:val="multilevel"/>
    <w:tmpl w:val="C10E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F7726"/>
    <w:multiLevelType w:val="hybridMultilevel"/>
    <w:tmpl w:val="874A9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A47E57"/>
    <w:multiLevelType w:val="hybridMultilevel"/>
    <w:tmpl w:val="40569E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4876E5"/>
    <w:multiLevelType w:val="hybridMultilevel"/>
    <w:tmpl w:val="8440E9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0400C1"/>
    <w:multiLevelType w:val="hybridMultilevel"/>
    <w:tmpl w:val="34227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C30D92"/>
    <w:multiLevelType w:val="multilevel"/>
    <w:tmpl w:val="92C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970C3"/>
    <w:multiLevelType w:val="multilevel"/>
    <w:tmpl w:val="605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60632"/>
    <w:multiLevelType w:val="multilevel"/>
    <w:tmpl w:val="C20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76B2A"/>
    <w:multiLevelType w:val="multilevel"/>
    <w:tmpl w:val="EF5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B5DEB"/>
    <w:multiLevelType w:val="hybridMultilevel"/>
    <w:tmpl w:val="815E910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D5133D"/>
    <w:multiLevelType w:val="hybridMultilevel"/>
    <w:tmpl w:val="6CCAF33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394C68E7"/>
    <w:multiLevelType w:val="multilevel"/>
    <w:tmpl w:val="7CD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66FFF"/>
    <w:multiLevelType w:val="hybridMultilevel"/>
    <w:tmpl w:val="AD7E4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634875"/>
    <w:multiLevelType w:val="multilevel"/>
    <w:tmpl w:val="0B0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6473"/>
    <w:multiLevelType w:val="hybridMultilevel"/>
    <w:tmpl w:val="CA7EC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B91B64"/>
    <w:multiLevelType w:val="multilevel"/>
    <w:tmpl w:val="0572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96DBA"/>
    <w:multiLevelType w:val="multilevel"/>
    <w:tmpl w:val="71D2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54D28"/>
    <w:multiLevelType w:val="multilevel"/>
    <w:tmpl w:val="9EEC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B86205"/>
    <w:multiLevelType w:val="multilevel"/>
    <w:tmpl w:val="70B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70603"/>
    <w:multiLevelType w:val="multilevel"/>
    <w:tmpl w:val="B66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C0C16"/>
    <w:multiLevelType w:val="hybridMultilevel"/>
    <w:tmpl w:val="D486B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FC755E"/>
    <w:multiLevelType w:val="multilevel"/>
    <w:tmpl w:val="D930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D4642"/>
    <w:multiLevelType w:val="hybridMultilevel"/>
    <w:tmpl w:val="30B4F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F52EA3"/>
    <w:multiLevelType w:val="multilevel"/>
    <w:tmpl w:val="A916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B633A"/>
    <w:multiLevelType w:val="hybridMultilevel"/>
    <w:tmpl w:val="61A67CB2"/>
    <w:lvl w:ilvl="0" w:tplc="B2E6970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9C6159"/>
    <w:multiLevelType w:val="hybridMultilevel"/>
    <w:tmpl w:val="3D94AD20"/>
    <w:lvl w:ilvl="0" w:tplc="E918C5F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D02859"/>
    <w:multiLevelType w:val="multilevel"/>
    <w:tmpl w:val="19F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1693B"/>
    <w:multiLevelType w:val="multilevel"/>
    <w:tmpl w:val="74B2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24A5C"/>
    <w:multiLevelType w:val="hybridMultilevel"/>
    <w:tmpl w:val="C73CD7F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0E35E2"/>
    <w:multiLevelType w:val="multilevel"/>
    <w:tmpl w:val="9BE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423909"/>
    <w:multiLevelType w:val="hybridMultilevel"/>
    <w:tmpl w:val="88B2A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8F29E2"/>
    <w:multiLevelType w:val="hybridMultilevel"/>
    <w:tmpl w:val="1688E4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D82553"/>
    <w:multiLevelType w:val="hybridMultilevel"/>
    <w:tmpl w:val="51AA44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A31FB7"/>
    <w:multiLevelType w:val="multilevel"/>
    <w:tmpl w:val="A950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B56C9"/>
    <w:multiLevelType w:val="hybridMultilevel"/>
    <w:tmpl w:val="BED446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9E4B70"/>
    <w:multiLevelType w:val="multilevel"/>
    <w:tmpl w:val="B22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C14DD"/>
    <w:multiLevelType w:val="multilevel"/>
    <w:tmpl w:val="27E2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
  </w:num>
  <w:num w:numId="3">
    <w:abstractNumId w:val="6"/>
  </w:num>
  <w:num w:numId="4">
    <w:abstractNumId w:val="5"/>
  </w:num>
  <w:num w:numId="5">
    <w:abstractNumId w:val="25"/>
  </w:num>
  <w:num w:numId="6">
    <w:abstractNumId w:val="7"/>
  </w:num>
  <w:num w:numId="7">
    <w:abstractNumId w:val="20"/>
  </w:num>
  <w:num w:numId="8">
    <w:abstractNumId w:val="4"/>
  </w:num>
  <w:num w:numId="9">
    <w:abstractNumId w:val="2"/>
  </w:num>
  <w:num w:numId="10">
    <w:abstractNumId w:val="15"/>
  </w:num>
  <w:num w:numId="11">
    <w:abstractNumId w:val="36"/>
  </w:num>
  <w:num w:numId="12">
    <w:abstractNumId w:val="30"/>
  </w:num>
  <w:num w:numId="13">
    <w:abstractNumId w:val="13"/>
  </w:num>
  <w:num w:numId="14">
    <w:abstractNumId w:val="14"/>
  </w:num>
  <w:num w:numId="15">
    <w:abstractNumId w:val="34"/>
  </w:num>
  <w:num w:numId="16">
    <w:abstractNumId w:val="42"/>
  </w:num>
  <w:num w:numId="17">
    <w:abstractNumId w:val="33"/>
  </w:num>
  <w:num w:numId="18">
    <w:abstractNumId w:val="0"/>
  </w:num>
  <w:num w:numId="19">
    <w:abstractNumId w:val="28"/>
  </w:num>
  <w:num w:numId="20">
    <w:abstractNumId w:val="43"/>
  </w:num>
  <w:num w:numId="21">
    <w:abstractNumId w:val="18"/>
  </w:num>
  <w:num w:numId="22">
    <w:abstractNumId w:val="23"/>
  </w:num>
  <w:num w:numId="23">
    <w:abstractNumId w:val="22"/>
  </w:num>
  <w:num w:numId="24">
    <w:abstractNumId w:val="26"/>
  </w:num>
  <w:num w:numId="25">
    <w:abstractNumId w:val="24"/>
  </w:num>
  <w:num w:numId="26">
    <w:abstractNumId w:val="12"/>
  </w:num>
  <w:num w:numId="27">
    <w:abstractNumId w:val="21"/>
  </w:num>
  <w:num w:numId="28">
    <w:abstractNumId w:val="31"/>
  </w:num>
  <w:num w:numId="29">
    <w:abstractNumId w:val="37"/>
  </w:num>
  <w:num w:numId="30">
    <w:abstractNumId w:val="10"/>
  </w:num>
  <w:num w:numId="31">
    <w:abstractNumId w:val="27"/>
  </w:num>
  <w:num w:numId="32">
    <w:abstractNumId w:val="1"/>
  </w:num>
  <w:num w:numId="33">
    <w:abstractNumId w:val="19"/>
  </w:num>
  <w:num w:numId="34">
    <w:abstractNumId w:val="9"/>
  </w:num>
  <w:num w:numId="35">
    <w:abstractNumId w:val="35"/>
  </w:num>
  <w:num w:numId="36">
    <w:abstractNumId w:val="38"/>
  </w:num>
  <w:num w:numId="37">
    <w:abstractNumId w:val="41"/>
  </w:num>
  <w:num w:numId="38">
    <w:abstractNumId w:val="16"/>
  </w:num>
  <w:num w:numId="39">
    <w:abstractNumId w:val="39"/>
  </w:num>
  <w:num w:numId="40">
    <w:abstractNumId w:val="29"/>
  </w:num>
  <w:num w:numId="41">
    <w:abstractNumId w:val="32"/>
  </w:num>
  <w:num w:numId="42">
    <w:abstractNumId w:val="11"/>
  </w:num>
  <w:num w:numId="43">
    <w:abstractNumId w:val="1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20"/>
    <w:rsid w:val="00000E64"/>
    <w:rsid w:val="00015304"/>
    <w:rsid w:val="00016F78"/>
    <w:rsid w:val="0002727A"/>
    <w:rsid w:val="00027284"/>
    <w:rsid w:val="0003095C"/>
    <w:rsid w:val="00031D31"/>
    <w:rsid w:val="00032CE4"/>
    <w:rsid w:val="0003797F"/>
    <w:rsid w:val="00037A76"/>
    <w:rsid w:val="00042EC5"/>
    <w:rsid w:val="00043762"/>
    <w:rsid w:val="00073065"/>
    <w:rsid w:val="00081FD8"/>
    <w:rsid w:val="00096C9D"/>
    <w:rsid w:val="000A02F7"/>
    <w:rsid w:val="000A2F9D"/>
    <w:rsid w:val="000A410C"/>
    <w:rsid w:val="000B3849"/>
    <w:rsid w:val="000B6108"/>
    <w:rsid w:val="000C2641"/>
    <w:rsid w:val="000C362E"/>
    <w:rsid w:val="000C6D1F"/>
    <w:rsid w:val="000D1D18"/>
    <w:rsid w:val="000D6C4C"/>
    <w:rsid w:val="000E451F"/>
    <w:rsid w:val="0011342A"/>
    <w:rsid w:val="0013478A"/>
    <w:rsid w:val="001359BA"/>
    <w:rsid w:val="001366BE"/>
    <w:rsid w:val="00140900"/>
    <w:rsid w:val="00142FBD"/>
    <w:rsid w:val="001479B4"/>
    <w:rsid w:val="00166C15"/>
    <w:rsid w:val="00176AD2"/>
    <w:rsid w:val="00177654"/>
    <w:rsid w:val="001852B0"/>
    <w:rsid w:val="00187889"/>
    <w:rsid w:val="001946B9"/>
    <w:rsid w:val="00195722"/>
    <w:rsid w:val="001A335E"/>
    <w:rsid w:val="001C470F"/>
    <w:rsid w:val="001F002E"/>
    <w:rsid w:val="001F0D23"/>
    <w:rsid w:val="001F6E00"/>
    <w:rsid w:val="00204084"/>
    <w:rsid w:val="00212674"/>
    <w:rsid w:val="00214A64"/>
    <w:rsid w:val="00221188"/>
    <w:rsid w:val="0022154E"/>
    <w:rsid w:val="00222367"/>
    <w:rsid w:val="002275A1"/>
    <w:rsid w:val="002306D1"/>
    <w:rsid w:val="00235F28"/>
    <w:rsid w:val="00255127"/>
    <w:rsid w:val="00267965"/>
    <w:rsid w:val="002761CB"/>
    <w:rsid w:val="0028107D"/>
    <w:rsid w:val="00285523"/>
    <w:rsid w:val="002858F9"/>
    <w:rsid w:val="00286D99"/>
    <w:rsid w:val="00286DF0"/>
    <w:rsid w:val="0029395F"/>
    <w:rsid w:val="002A2DBE"/>
    <w:rsid w:val="002A6265"/>
    <w:rsid w:val="002B1DD7"/>
    <w:rsid w:val="002B3B6F"/>
    <w:rsid w:val="002B3E04"/>
    <w:rsid w:val="002F66D5"/>
    <w:rsid w:val="002F7593"/>
    <w:rsid w:val="003077DF"/>
    <w:rsid w:val="00310378"/>
    <w:rsid w:val="00311E50"/>
    <w:rsid w:val="003309AF"/>
    <w:rsid w:val="00331D93"/>
    <w:rsid w:val="00357A14"/>
    <w:rsid w:val="003630DD"/>
    <w:rsid w:val="00367905"/>
    <w:rsid w:val="003713DF"/>
    <w:rsid w:val="003720AC"/>
    <w:rsid w:val="003746B2"/>
    <w:rsid w:val="00374BF0"/>
    <w:rsid w:val="00374DCD"/>
    <w:rsid w:val="0038655F"/>
    <w:rsid w:val="003B0386"/>
    <w:rsid w:val="003C4D6E"/>
    <w:rsid w:val="003D4619"/>
    <w:rsid w:val="003D5055"/>
    <w:rsid w:val="003E2465"/>
    <w:rsid w:val="003E72BB"/>
    <w:rsid w:val="003F1F00"/>
    <w:rsid w:val="003F354D"/>
    <w:rsid w:val="003F6352"/>
    <w:rsid w:val="004104A6"/>
    <w:rsid w:val="004310CA"/>
    <w:rsid w:val="00440A2A"/>
    <w:rsid w:val="0044176A"/>
    <w:rsid w:val="00442D66"/>
    <w:rsid w:val="00445143"/>
    <w:rsid w:val="00460FD9"/>
    <w:rsid w:val="004633DA"/>
    <w:rsid w:val="00464791"/>
    <w:rsid w:val="004657A8"/>
    <w:rsid w:val="00472F38"/>
    <w:rsid w:val="00475EAF"/>
    <w:rsid w:val="004774D9"/>
    <w:rsid w:val="00477DAE"/>
    <w:rsid w:val="00480B8F"/>
    <w:rsid w:val="004835A4"/>
    <w:rsid w:val="00486588"/>
    <w:rsid w:val="00487971"/>
    <w:rsid w:val="004A5FB1"/>
    <w:rsid w:val="004A65B9"/>
    <w:rsid w:val="004B4DC3"/>
    <w:rsid w:val="004B7C60"/>
    <w:rsid w:val="004D0970"/>
    <w:rsid w:val="004D445A"/>
    <w:rsid w:val="004D7431"/>
    <w:rsid w:val="004D7D8E"/>
    <w:rsid w:val="004E6336"/>
    <w:rsid w:val="004E7EAE"/>
    <w:rsid w:val="004F087D"/>
    <w:rsid w:val="004F7F10"/>
    <w:rsid w:val="00503D5F"/>
    <w:rsid w:val="005063C1"/>
    <w:rsid w:val="00506E54"/>
    <w:rsid w:val="005103C5"/>
    <w:rsid w:val="0053781C"/>
    <w:rsid w:val="00550124"/>
    <w:rsid w:val="00552F73"/>
    <w:rsid w:val="005618B1"/>
    <w:rsid w:val="00566659"/>
    <w:rsid w:val="00572ADC"/>
    <w:rsid w:val="0057441E"/>
    <w:rsid w:val="00575F29"/>
    <w:rsid w:val="00576CD1"/>
    <w:rsid w:val="00585F36"/>
    <w:rsid w:val="00587637"/>
    <w:rsid w:val="00593C05"/>
    <w:rsid w:val="00596D88"/>
    <w:rsid w:val="005A14AE"/>
    <w:rsid w:val="005A3C0A"/>
    <w:rsid w:val="005A6DD8"/>
    <w:rsid w:val="005A7A49"/>
    <w:rsid w:val="005B1C9A"/>
    <w:rsid w:val="005C02A3"/>
    <w:rsid w:val="005C220F"/>
    <w:rsid w:val="005C2FA6"/>
    <w:rsid w:val="005C3AAB"/>
    <w:rsid w:val="005C447D"/>
    <w:rsid w:val="005C55BC"/>
    <w:rsid w:val="005D1CC6"/>
    <w:rsid w:val="005D55CB"/>
    <w:rsid w:val="005E6BFB"/>
    <w:rsid w:val="005F13C6"/>
    <w:rsid w:val="005F2B02"/>
    <w:rsid w:val="005F5954"/>
    <w:rsid w:val="005F6469"/>
    <w:rsid w:val="005F7B38"/>
    <w:rsid w:val="00600E01"/>
    <w:rsid w:val="00611729"/>
    <w:rsid w:val="0061335C"/>
    <w:rsid w:val="00614DCD"/>
    <w:rsid w:val="00631778"/>
    <w:rsid w:val="006404A1"/>
    <w:rsid w:val="006435C1"/>
    <w:rsid w:val="006508E2"/>
    <w:rsid w:val="00652B70"/>
    <w:rsid w:val="006543F6"/>
    <w:rsid w:val="006622B5"/>
    <w:rsid w:val="00663A2E"/>
    <w:rsid w:val="006642F5"/>
    <w:rsid w:val="00666214"/>
    <w:rsid w:val="00667C5F"/>
    <w:rsid w:val="00673EDA"/>
    <w:rsid w:val="006741AF"/>
    <w:rsid w:val="006833EA"/>
    <w:rsid w:val="00690B03"/>
    <w:rsid w:val="0069255E"/>
    <w:rsid w:val="006A3D73"/>
    <w:rsid w:val="006B59ED"/>
    <w:rsid w:val="006B7DE0"/>
    <w:rsid w:val="006C2E8D"/>
    <w:rsid w:val="006C4909"/>
    <w:rsid w:val="006F02D9"/>
    <w:rsid w:val="006F39A3"/>
    <w:rsid w:val="006F43B5"/>
    <w:rsid w:val="006F4F6D"/>
    <w:rsid w:val="006F6401"/>
    <w:rsid w:val="00711279"/>
    <w:rsid w:val="0071299B"/>
    <w:rsid w:val="00715212"/>
    <w:rsid w:val="00715AA1"/>
    <w:rsid w:val="00717143"/>
    <w:rsid w:val="00746E7B"/>
    <w:rsid w:val="0075701D"/>
    <w:rsid w:val="00763E24"/>
    <w:rsid w:val="00775104"/>
    <w:rsid w:val="00776AAB"/>
    <w:rsid w:val="0077761F"/>
    <w:rsid w:val="007867F2"/>
    <w:rsid w:val="00793227"/>
    <w:rsid w:val="00794C35"/>
    <w:rsid w:val="00795451"/>
    <w:rsid w:val="00796061"/>
    <w:rsid w:val="007A0E00"/>
    <w:rsid w:val="007A5D0C"/>
    <w:rsid w:val="007B1599"/>
    <w:rsid w:val="007C247A"/>
    <w:rsid w:val="007D04F7"/>
    <w:rsid w:val="007D4554"/>
    <w:rsid w:val="007D5D55"/>
    <w:rsid w:val="007D7BCC"/>
    <w:rsid w:val="007E3897"/>
    <w:rsid w:val="007E4EB7"/>
    <w:rsid w:val="007F1E6D"/>
    <w:rsid w:val="008023FE"/>
    <w:rsid w:val="00803E22"/>
    <w:rsid w:val="00814265"/>
    <w:rsid w:val="00817DA1"/>
    <w:rsid w:val="008240C9"/>
    <w:rsid w:val="008306F8"/>
    <w:rsid w:val="008338EE"/>
    <w:rsid w:val="00843BD9"/>
    <w:rsid w:val="00850CF9"/>
    <w:rsid w:val="0085172C"/>
    <w:rsid w:val="00852399"/>
    <w:rsid w:val="00856D32"/>
    <w:rsid w:val="008627A9"/>
    <w:rsid w:val="008628BB"/>
    <w:rsid w:val="00867ADF"/>
    <w:rsid w:val="00867F4D"/>
    <w:rsid w:val="00883E68"/>
    <w:rsid w:val="008946C7"/>
    <w:rsid w:val="00896250"/>
    <w:rsid w:val="008C12E7"/>
    <w:rsid w:val="008D2405"/>
    <w:rsid w:val="008D7B96"/>
    <w:rsid w:val="008D7E3A"/>
    <w:rsid w:val="008E0A44"/>
    <w:rsid w:val="008E684A"/>
    <w:rsid w:val="008F38C9"/>
    <w:rsid w:val="008F7693"/>
    <w:rsid w:val="009039EF"/>
    <w:rsid w:val="00904381"/>
    <w:rsid w:val="009139DF"/>
    <w:rsid w:val="00924CF6"/>
    <w:rsid w:val="00937DFC"/>
    <w:rsid w:val="00944C9D"/>
    <w:rsid w:val="0095030D"/>
    <w:rsid w:val="00961340"/>
    <w:rsid w:val="0096256B"/>
    <w:rsid w:val="00964011"/>
    <w:rsid w:val="009701C6"/>
    <w:rsid w:val="00981A36"/>
    <w:rsid w:val="0098289F"/>
    <w:rsid w:val="0098435F"/>
    <w:rsid w:val="00984FD5"/>
    <w:rsid w:val="00992820"/>
    <w:rsid w:val="009932C7"/>
    <w:rsid w:val="00993417"/>
    <w:rsid w:val="009958B7"/>
    <w:rsid w:val="00997CE8"/>
    <w:rsid w:val="009A03C5"/>
    <w:rsid w:val="009B1AFF"/>
    <w:rsid w:val="009B3C16"/>
    <w:rsid w:val="009B4795"/>
    <w:rsid w:val="009B730A"/>
    <w:rsid w:val="009C2EDF"/>
    <w:rsid w:val="009C5C46"/>
    <w:rsid w:val="009D086C"/>
    <w:rsid w:val="009D3818"/>
    <w:rsid w:val="009E0C6C"/>
    <w:rsid w:val="009E64F9"/>
    <w:rsid w:val="009F171E"/>
    <w:rsid w:val="00A02074"/>
    <w:rsid w:val="00A06644"/>
    <w:rsid w:val="00A157BD"/>
    <w:rsid w:val="00A22493"/>
    <w:rsid w:val="00A33F29"/>
    <w:rsid w:val="00A4444A"/>
    <w:rsid w:val="00A514C2"/>
    <w:rsid w:val="00A56357"/>
    <w:rsid w:val="00A57A0D"/>
    <w:rsid w:val="00A60033"/>
    <w:rsid w:val="00A60E7C"/>
    <w:rsid w:val="00A62B55"/>
    <w:rsid w:val="00A67C5C"/>
    <w:rsid w:val="00A930C9"/>
    <w:rsid w:val="00A941EB"/>
    <w:rsid w:val="00A97056"/>
    <w:rsid w:val="00AA29A1"/>
    <w:rsid w:val="00AB0E40"/>
    <w:rsid w:val="00AB2C84"/>
    <w:rsid w:val="00AB7BEC"/>
    <w:rsid w:val="00AC140F"/>
    <w:rsid w:val="00AC5587"/>
    <w:rsid w:val="00AC6858"/>
    <w:rsid w:val="00AD069F"/>
    <w:rsid w:val="00AE7015"/>
    <w:rsid w:val="00AF4344"/>
    <w:rsid w:val="00AF4571"/>
    <w:rsid w:val="00B01973"/>
    <w:rsid w:val="00B12E93"/>
    <w:rsid w:val="00B15971"/>
    <w:rsid w:val="00B23591"/>
    <w:rsid w:val="00B35F6B"/>
    <w:rsid w:val="00B365FF"/>
    <w:rsid w:val="00B37B3B"/>
    <w:rsid w:val="00B4079D"/>
    <w:rsid w:val="00B50D9C"/>
    <w:rsid w:val="00B51A6D"/>
    <w:rsid w:val="00B57D2B"/>
    <w:rsid w:val="00B63020"/>
    <w:rsid w:val="00B72433"/>
    <w:rsid w:val="00B769C3"/>
    <w:rsid w:val="00B81D8D"/>
    <w:rsid w:val="00B8289A"/>
    <w:rsid w:val="00B82B83"/>
    <w:rsid w:val="00B87248"/>
    <w:rsid w:val="00B92B12"/>
    <w:rsid w:val="00BA027C"/>
    <w:rsid w:val="00BA56BE"/>
    <w:rsid w:val="00BA6220"/>
    <w:rsid w:val="00BB2638"/>
    <w:rsid w:val="00BC41BE"/>
    <w:rsid w:val="00BD454C"/>
    <w:rsid w:val="00BD4BE6"/>
    <w:rsid w:val="00BD54C1"/>
    <w:rsid w:val="00C01650"/>
    <w:rsid w:val="00C03181"/>
    <w:rsid w:val="00C034F9"/>
    <w:rsid w:val="00C11A7B"/>
    <w:rsid w:val="00C11E5C"/>
    <w:rsid w:val="00C1391D"/>
    <w:rsid w:val="00C21B75"/>
    <w:rsid w:val="00C2339A"/>
    <w:rsid w:val="00C47DBC"/>
    <w:rsid w:val="00C626E1"/>
    <w:rsid w:val="00C73320"/>
    <w:rsid w:val="00C82644"/>
    <w:rsid w:val="00C92E3C"/>
    <w:rsid w:val="00C9567A"/>
    <w:rsid w:val="00CA4326"/>
    <w:rsid w:val="00CA617E"/>
    <w:rsid w:val="00CB24CF"/>
    <w:rsid w:val="00CC5CF9"/>
    <w:rsid w:val="00CC68D4"/>
    <w:rsid w:val="00CD5653"/>
    <w:rsid w:val="00CE647E"/>
    <w:rsid w:val="00CF034D"/>
    <w:rsid w:val="00D11120"/>
    <w:rsid w:val="00D1563E"/>
    <w:rsid w:val="00D17864"/>
    <w:rsid w:val="00D20E08"/>
    <w:rsid w:val="00D20FF6"/>
    <w:rsid w:val="00D21620"/>
    <w:rsid w:val="00D26693"/>
    <w:rsid w:val="00D30F56"/>
    <w:rsid w:val="00D331F4"/>
    <w:rsid w:val="00D45B6F"/>
    <w:rsid w:val="00D60761"/>
    <w:rsid w:val="00D60ABB"/>
    <w:rsid w:val="00D72FBE"/>
    <w:rsid w:val="00D8211B"/>
    <w:rsid w:val="00D85CBA"/>
    <w:rsid w:val="00D9331C"/>
    <w:rsid w:val="00D93495"/>
    <w:rsid w:val="00DB3C5D"/>
    <w:rsid w:val="00DB4419"/>
    <w:rsid w:val="00DD6142"/>
    <w:rsid w:val="00DD7384"/>
    <w:rsid w:val="00DE0D77"/>
    <w:rsid w:val="00DE3579"/>
    <w:rsid w:val="00DE7B3C"/>
    <w:rsid w:val="00DF237A"/>
    <w:rsid w:val="00DF7344"/>
    <w:rsid w:val="00E01878"/>
    <w:rsid w:val="00E04A2C"/>
    <w:rsid w:val="00E20E5C"/>
    <w:rsid w:val="00E2380E"/>
    <w:rsid w:val="00E40462"/>
    <w:rsid w:val="00E424AC"/>
    <w:rsid w:val="00E54985"/>
    <w:rsid w:val="00E8029E"/>
    <w:rsid w:val="00E96156"/>
    <w:rsid w:val="00EB3FA4"/>
    <w:rsid w:val="00EC7E11"/>
    <w:rsid w:val="00ED2BD9"/>
    <w:rsid w:val="00ED3E8D"/>
    <w:rsid w:val="00EE2FA2"/>
    <w:rsid w:val="00EF6BC7"/>
    <w:rsid w:val="00F02F70"/>
    <w:rsid w:val="00F07381"/>
    <w:rsid w:val="00F14701"/>
    <w:rsid w:val="00F23B8C"/>
    <w:rsid w:val="00F25A56"/>
    <w:rsid w:val="00F416F4"/>
    <w:rsid w:val="00F42EB5"/>
    <w:rsid w:val="00F5733F"/>
    <w:rsid w:val="00F61712"/>
    <w:rsid w:val="00F71C47"/>
    <w:rsid w:val="00F76808"/>
    <w:rsid w:val="00F80D47"/>
    <w:rsid w:val="00F938E6"/>
    <w:rsid w:val="00FA2F3F"/>
    <w:rsid w:val="00FA40BB"/>
    <w:rsid w:val="00FB01BB"/>
    <w:rsid w:val="00FC1396"/>
    <w:rsid w:val="00FC52EA"/>
    <w:rsid w:val="00FD606D"/>
    <w:rsid w:val="00FD7B67"/>
    <w:rsid w:val="00FE0715"/>
    <w:rsid w:val="00FE4839"/>
    <w:rsid w:val="00FF3211"/>
    <w:rsid w:val="00FF4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98779"/>
  <w15:chartTrackingRefBased/>
  <w15:docId w15:val="{CFA35E84-11A9-4634-8D70-9EF0B43A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1563E"/>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Kop2">
    <w:name w:val="heading 2"/>
    <w:basedOn w:val="Standaard"/>
    <w:next w:val="Standaard"/>
    <w:link w:val="Kop2Char"/>
    <w:autoRedefine/>
    <w:uiPriority w:val="9"/>
    <w:unhideWhenUsed/>
    <w:qFormat/>
    <w:rsid w:val="00374BF0"/>
    <w:pPr>
      <w:keepNext/>
      <w:keepLines/>
      <w:spacing w:before="120" w:after="120" w:line="264" w:lineRule="auto"/>
      <w:outlineLvl w:val="1"/>
    </w:pPr>
    <w:rPr>
      <w:rFonts w:asciiTheme="majorHAnsi" w:eastAsiaTheme="majorEastAsia" w:hAnsiTheme="majorHAnsi" w:cstheme="majorBidi"/>
      <w:b/>
      <w:color w:val="0070C0"/>
      <w:sz w:val="24"/>
      <w:szCs w:val="26"/>
    </w:rPr>
  </w:style>
  <w:style w:type="paragraph" w:styleId="Kop3">
    <w:name w:val="heading 3"/>
    <w:basedOn w:val="Standaard"/>
    <w:next w:val="Standaard"/>
    <w:link w:val="Kop3Char"/>
    <w:uiPriority w:val="9"/>
    <w:unhideWhenUsed/>
    <w:qFormat/>
    <w:rsid w:val="007E38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link w:val="Kop4Char"/>
    <w:uiPriority w:val="9"/>
    <w:qFormat/>
    <w:rsid w:val="00C73320"/>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73320"/>
    <w:rPr>
      <w:rFonts w:ascii="Times New Roman" w:eastAsia="Times New Roman" w:hAnsi="Times New Roman" w:cs="Times New Roman"/>
      <w:b/>
      <w:bCs/>
      <w:sz w:val="24"/>
      <w:szCs w:val="24"/>
      <w:lang w:eastAsia="nl-NL"/>
    </w:rPr>
  </w:style>
  <w:style w:type="character" w:customStyle="1" w:styleId="yj-message-list-item--body-message">
    <w:name w:val="yj-message-list-item--body-message"/>
    <w:basedOn w:val="Standaardalinea-lettertype"/>
    <w:rsid w:val="00C73320"/>
  </w:style>
  <w:style w:type="character" w:customStyle="1" w:styleId="remaining-body">
    <w:name w:val="remaining-body"/>
    <w:basedOn w:val="Standaardalinea-lettertype"/>
    <w:rsid w:val="00C73320"/>
  </w:style>
  <w:style w:type="paragraph" w:customStyle="1" w:styleId="yj-message-likes">
    <w:name w:val="yj-message-likes"/>
    <w:basedOn w:val="Standaard"/>
    <w:rsid w:val="00C7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yj-likes-text">
    <w:name w:val="yj-likes-text"/>
    <w:basedOn w:val="Standaardalinea-lettertype"/>
    <w:rsid w:val="00C73320"/>
  </w:style>
  <w:style w:type="character" w:customStyle="1" w:styleId="yj-tooltip-target">
    <w:name w:val="yj-tooltip-target"/>
    <w:basedOn w:val="Standaardalinea-lettertype"/>
    <w:rsid w:val="00C73320"/>
  </w:style>
  <w:style w:type="character" w:styleId="Hyperlink">
    <w:name w:val="Hyperlink"/>
    <w:basedOn w:val="Standaardalinea-lettertype"/>
    <w:uiPriority w:val="99"/>
    <w:unhideWhenUsed/>
    <w:rsid w:val="00C73320"/>
    <w:rPr>
      <w:color w:val="0000FF"/>
      <w:u w:val="single"/>
    </w:rPr>
  </w:style>
  <w:style w:type="character" w:customStyle="1" w:styleId="yj-hovercard-link--name">
    <w:name w:val="yj-hovercard-link--name"/>
    <w:basedOn w:val="Standaardalinea-lettertype"/>
    <w:rsid w:val="00C73320"/>
  </w:style>
  <w:style w:type="character" w:customStyle="1" w:styleId="yj-message-accessibility-header--byline">
    <w:name w:val="yj-message-accessibility-header--byline"/>
    <w:basedOn w:val="Standaardalinea-lettertype"/>
    <w:rsid w:val="00C73320"/>
  </w:style>
  <w:style w:type="character" w:customStyle="1" w:styleId="yj-message-list-item--text-container">
    <w:name w:val="yj-message-list-item--text-container"/>
    <w:basedOn w:val="Standaardalinea-lettertype"/>
    <w:rsid w:val="00C73320"/>
  </w:style>
  <w:style w:type="character" w:customStyle="1" w:styleId="yj-message-list-item--body-byline">
    <w:name w:val="yj-message-list-item--body-byline"/>
    <w:basedOn w:val="Standaardalinea-lettertype"/>
    <w:rsid w:val="00C73320"/>
  </w:style>
  <w:style w:type="character" w:customStyle="1" w:styleId="yj-message-list-item--body-byline-user-link">
    <w:name w:val="yj-message-list-item--body-byline-user-link"/>
    <w:basedOn w:val="Standaardalinea-lettertype"/>
    <w:rsid w:val="00C73320"/>
  </w:style>
  <w:style w:type="character" w:customStyle="1" w:styleId="yj-message-list-item--inline-attributes-dash">
    <w:name w:val="yj-message-list-item--inline-attributes-dash"/>
    <w:basedOn w:val="Standaardalinea-lettertype"/>
    <w:rsid w:val="00C73320"/>
  </w:style>
  <w:style w:type="character" w:customStyle="1" w:styleId="truncated-body">
    <w:name w:val="truncated-body"/>
    <w:basedOn w:val="Standaardalinea-lettertype"/>
    <w:rsid w:val="00C73320"/>
  </w:style>
  <w:style w:type="character" w:customStyle="1" w:styleId="yj-acc-hidden">
    <w:name w:val="yj-acc-hidden"/>
    <w:basedOn w:val="Standaardalinea-lettertype"/>
    <w:rsid w:val="00C73320"/>
  </w:style>
  <w:style w:type="character" w:customStyle="1" w:styleId="yj-media-card--title-text-visible">
    <w:name w:val="yj-media-card--title-text-visible"/>
    <w:basedOn w:val="Standaardalinea-lettertype"/>
    <w:rsid w:val="00C73320"/>
  </w:style>
  <w:style w:type="character" w:customStyle="1" w:styleId="yj-message-attributes--client-wrapper">
    <w:name w:val="yj-message-attributes--client-wrapper"/>
    <w:basedOn w:val="Standaardalinea-lettertype"/>
    <w:rsid w:val="00C73320"/>
  </w:style>
  <w:style w:type="character" w:customStyle="1" w:styleId="yj-avatar--initials">
    <w:name w:val="yj-avatar--initials"/>
    <w:basedOn w:val="Standaardalinea-lettertype"/>
    <w:rsid w:val="00C73320"/>
  </w:style>
  <w:style w:type="paragraph" w:customStyle="1" w:styleId="Default">
    <w:name w:val="Default"/>
    <w:rsid w:val="003713DF"/>
    <w:pPr>
      <w:autoSpaceDE w:val="0"/>
      <w:autoSpaceDN w:val="0"/>
      <w:adjustRightInd w:val="0"/>
      <w:spacing w:after="0"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D1563E"/>
    <w:rPr>
      <w:rFonts w:asciiTheme="majorHAnsi" w:eastAsiaTheme="majorEastAsia" w:hAnsiTheme="majorHAnsi" w:cstheme="majorBidi"/>
      <w:b/>
      <w:color w:val="2E74B5" w:themeColor="accent1" w:themeShade="BF"/>
      <w:sz w:val="28"/>
      <w:szCs w:val="32"/>
    </w:rPr>
  </w:style>
  <w:style w:type="paragraph" w:styleId="Kopvaninhoudsopgave">
    <w:name w:val="TOC Heading"/>
    <w:basedOn w:val="Kop1"/>
    <w:next w:val="Standaard"/>
    <w:uiPriority w:val="39"/>
    <w:unhideWhenUsed/>
    <w:qFormat/>
    <w:rsid w:val="003713DF"/>
    <w:pPr>
      <w:outlineLvl w:val="9"/>
    </w:pPr>
    <w:rPr>
      <w:lang w:eastAsia="nl-NL"/>
    </w:rPr>
  </w:style>
  <w:style w:type="character" w:customStyle="1" w:styleId="Kop2Char">
    <w:name w:val="Kop 2 Char"/>
    <w:basedOn w:val="Standaardalinea-lettertype"/>
    <w:link w:val="Kop2"/>
    <w:uiPriority w:val="9"/>
    <w:rsid w:val="00374BF0"/>
    <w:rPr>
      <w:rFonts w:asciiTheme="majorHAnsi" w:eastAsiaTheme="majorEastAsia" w:hAnsiTheme="majorHAnsi" w:cstheme="majorBidi"/>
      <w:b/>
      <w:color w:val="0070C0"/>
      <w:sz w:val="24"/>
      <w:szCs w:val="26"/>
    </w:rPr>
  </w:style>
  <w:style w:type="paragraph" w:styleId="Inhopg1">
    <w:name w:val="toc 1"/>
    <w:basedOn w:val="Standaard"/>
    <w:next w:val="Standaard"/>
    <w:autoRedefine/>
    <w:uiPriority w:val="39"/>
    <w:unhideWhenUsed/>
    <w:rsid w:val="003713DF"/>
    <w:pPr>
      <w:spacing w:after="100"/>
    </w:pPr>
  </w:style>
  <w:style w:type="paragraph" w:styleId="Inhopg2">
    <w:name w:val="toc 2"/>
    <w:basedOn w:val="Standaard"/>
    <w:next w:val="Standaard"/>
    <w:autoRedefine/>
    <w:uiPriority w:val="39"/>
    <w:unhideWhenUsed/>
    <w:rsid w:val="003713DF"/>
    <w:pPr>
      <w:spacing w:after="100"/>
      <w:ind w:left="220"/>
    </w:pPr>
  </w:style>
  <w:style w:type="paragraph" w:styleId="Ballontekst">
    <w:name w:val="Balloon Text"/>
    <w:basedOn w:val="Standaard"/>
    <w:link w:val="BallontekstChar"/>
    <w:uiPriority w:val="99"/>
    <w:semiHidden/>
    <w:unhideWhenUsed/>
    <w:rsid w:val="003713D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13DF"/>
    <w:rPr>
      <w:rFonts w:ascii="Segoe UI" w:hAnsi="Segoe UI" w:cs="Segoe UI"/>
      <w:sz w:val="18"/>
      <w:szCs w:val="18"/>
    </w:rPr>
  </w:style>
  <w:style w:type="paragraph" w:styleId="Koptekst">
    <w:name w:val="header"/>
    <w:basedOn w:val="Standaard"/>
    <w:link w:val="KoptekstChar"/>
    <w:uiPriority w:val="99"/>
    <w:unhideWhenUsed/>
    <w:rsid w:val="000309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095C"/>
  </w:style>
  <w:style w:type="paragraph" w:styleId="Voettekst">
    <w:name w:val="footer"/>
    <w:basedOn w:val="Standaard"/>
    <w:link w:val="VoettekstChar"/>
    <w:uiPriority w:val="99"/>
    <w:unhideWhenUsed/>
    <w:rsid w:val="000309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095C"/>
  </w:style>
  <w:style w:type="paragraph" w:styleId="Voetnoottekst">
    <w:name w:val="footnote text"/>
    <w:basedOn w:val="Standaard"/>
    <w:link w:val="VoetnoottekstChar"/>
    <w:uiPriority w:val="99"/>
    <w:semiHidden/>
    <w:unhideWhenUsed/>
    <w:rsid w:val="003B038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0386"/>
    <w:rPr>
      <w:sz w:val="20"/>
      <w:szCs w:val="20"/>
    </w:rPr>
  </w:style>
  <w:style w:type="character" w:styleId="Voetnootmarkering">
    <w:name w:val="footnote reference"/>
    <w:basedOn w:val="Standaardalinea-lettertype"/>
    <w:uiPriority w:val="99"/>
    <w:semiHidden/>
    <w:unhideWhenUsed/>
    <w:rsid w:val="003B0386"/>
    <w:rPr>
      <w:vertAlign w:val="superscript"/>
    </w:rPr>
  </w:style>
  <w:style w:type="character" w:styleId="Verwijzingopmerking">
    <w:name w:val="annotation reference"/>
    <w:basedOn w:val="Standaardalinea-lettertype"/>
    <w:uiPriority w:val="99"/>
    <w:semiHidden/>
    <w:unhideWhenUsed/>
    <w:rsid w:val="00E04A2C"/>
    <w:rPr>
      <w:sz w:val="16"/>
      <w:szCs w:val="16"/>
    </w:rPr>
  </w:style>
  <w:style w:type="paragraph" w:styleId="Tekstopmerking">
    <w:name w:val="annotation text"/>
    <w:basedOn w:val="Standaard"/>
    <w:link w:val="TekstopmerkingChar"/>
    <w:uiPriority w:val="99"/>
    <w:unhideWhenUsed/>
    <w:rsid w:val="00E04A2C"/>
    <w:pPr>
      <w:spacing w:line="240" w:lineRule="auto"/>
    </w:pPr>
    <w:rPr>
      <w:sz w:val="20"/>
      <w:szCs w:val="20"/>
    </w:rPr>
  </w:style>
  <w:style w:type="character" w:customStyle="1" w:styleId="TekstopmerkingChar">
    <w:name w:val="Tekst opmerking Char"/>
    <w:basedOn w:val="Standaardalinea-lettertype"/>
    <w:link w:val="Tekstopmerking"/>
    <w:uiPriority w:val="99"/>
    <w:rsid w:val="00E04A2C"/>
    <w:rPr>
      <w:sz w:val="20"/>
      <w:szCs w:val="20"/>
    </w:rPr>
  </w:style>
  <w:style w:type="paragraph" w:styleId="Onderwerpvanopmerking">
    <w:name w:val="annotation subject"/>
    <w:basedOn w:val="Tekstopmerking"/>
    <w:next w:val="Tekstopmerking"/>
    <w:link w:val="OnderwerpvanopmerkingChar"/>
    <w:uiPriority w:val="99"/>
    <w:semiHidden/>
    <w:unhideWhenUsed/>
    <w:rsid w:val="00E04A2C"/>
    <w:rPr>
      <w:b/>
      <w:bCs/>
    </w:rPr>
  </w:style>
  <w:style w:type="character" w:customStyle="1" w:styleId="OnderwerpvanopmerkingChar">
    <w:name w:val="Onderwerp van opmerking Char"/>
    <w:basedOn w:val="TekstopmerkingChar"/>
    <w:link w:val="Onderwerpvanopmerking"/>
    <w:uiPriority w:val="99"/>
    <w:semiHidden/>
    <w:rsid w:val="00E04A2C"/>
    <w:rPr>
      <w:b/>
      <w:bCs/>
      <w:sz w:val="20"/>
      <w:szCs w:val="20"/>
    </w:rPr>
  </w:style>
  <w:style w:type="paragraph" w:styleId="Lijstalinea">
    <w:name w:val="List Paragraph"/>
    <w:basedOn w:val="Standaard"/>
    <w:uiPriority w:val="34"/>
    <w:qFormat/>
    <w:rsid w:val="00803E22"/>
    <w:pPr>
      <w:ind w:left="720"/>
      <w:contextualSpacing/>
    </w:pPr>
  </w:style>
  <w:style w:type="character" w:styleId="GevolgdeHyperlink">
    <w:name w:val="FollowedHyperlink"/>
    <w:basedOn w:val="Standaardalinea-lettertype"/>
    <w:uiPriority w:val="99"/>
    <w:semiHidden/>
    <w:unhideWhenUsed/>
    <w:rsid w:val="001F002E"/>
    <w:rPr>
      <w:color w:val="954F72" w:themeColor="followedHyperlink"/>
      <w:u w:val="single"/>
    </w:rPr>
  </w:style>
  <w:style w:type="paragraph" w:customStyle="1" w:styleId="Standaard1">
    <w:name w:val="Standaard1"/>
    <w:basedOn w:val="Standaard"/>
    <w:next w:val="Standaard"/>
    <w:rsid w:val="00A941EB"/>
    <w:pPr>
      <w:spacing w:after="120" w:line="360" w:lineRule="auto"/>
    </w:pPr>
    <w:rPr>
      <w:rFonts w:ascii="Calibri" w:eastAsia="Arial" w:hAnsi="Calibri" w:cs="Arial"/>
      <w:sz w:val="20"/>
      <w:szCs w:val="36"/>
      <w:lang w:eastAsia="nl-NL"/>
    </w:rPr>
  </w:style>
  <w:style w:type="character" w:customStyle="1" w:styleId="Kop3Char">
    <w:name w:val="Kop 3 Char"/>
    <w:basedOn w:val="Standaardalinea-lettertype"/>
    <w:link w:val="Kop3"/>
    <w:uiPriority w:val="9"/>
    <w:rsid w:val="007E3897"/>
    <w:rPr>
      <w:rFonts w:asciiTheme="majorHAnsi" w:eastAsiaTheme="majorEastAsia" w:hAnsiTheme="majorHAnsi" w:cstheme="majorBidi"/>
      <w:color w:val="1F4D78" w:themeColor="accent1" w:themeShade="7F"/>
      <w:sz w:val="24"/>
      <w:szCs w:val="24"/>
    </w:rPr>
  </w:style>
  <w:style w:type="paragraph" w:customStyle="1" w:styleId="Pa0">
    <w:name w:val="Pa0"/>
    <w:basedOn w:val="Default"/>
    <w:next w:val="Default"/>
    <w:uiPriority w:val="99"/>
    <w:rsid w:val="00AE7015"/>
    <w:pPr>
      <w:spacing w:line="240" w:lineRule="atLeast"/>
    </w:pPr>
    <w:rPr>
      <w:rFonts w:ascii="Open Sans" w:hAnsi="Open Sans" w:cstheme="minorBidi"/>
      <w:color w:val="auto"/>
    </w:rPr>
  </w:style>
  <w:style w:type="character" w:customStyle="1" w:styleId="A5">
    <w:name w:val="A5"/>
    <w:uiPriority w:val="99"/>
    <w:rsid w:val="00AE7015"/>
    <w:rPr>
      <w:rFonts w:cs="Open San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8737">
      <w:bodyDiv w:val="1"/>
      <w:marLeft w:val="0"/>
      <w:marRight w:val="0"/>
      <w:marTop w:val="0"/>
      <w:marBottom w:val="0"/>
      <w:divBdr>
        <w:top w:val="none" w:sz="0" w:space="0" w:color="auto"/>
        <w:left w:val="none" w:sz="0" w:space="0" w:color="auto"/>
        <w:bottom w:val="none" w:sz="0" w:space="0" w:color="auto"/>
        <w:right w:val="none" w:sz="0" w:space="0" w:color="auto"/>
      </w:divBdr>
    </w:div>
    <w:div w:id="668101932">
      <w:bodyDiv w:val="1"/>
      <w:marLeft w:val="0"/>
      <w:marRight w:val="0"/>
      <w:marTop w:val="0"/>
      <w:marBottom w:val="0"/>
      <w:divBdr>
        <w:top w:val="none" w:sz="0" w:space="0" w:color="auto"/>
        <w:left w:val="none" w:sz="0" w:space="0" w:color="auto"/>
        <w:bottom w:val="none" w:sz="0" w:space="0" w:color="auto"/>
        <w:right w:val="none" w:sz="0" w:space="0" w:color="auto"/>
      </w:divBdr>
    </w:div>
    <w:div w:id="893544307">
      <w:bodyDiv w:val="1"/>
      <w:marLeft w:val="0"/>
      <w:marRight w:val="0"/>
      <w:marTop w:val="0"/>
      <w:marBottom w:val="0"/>
      <w:divBdr>
        <w:top w:val="none" w:sz="0" w:space="0" w:color="auto"/>
        <w:left w:val="none" w:sz="0" w:space="0" w:color="auto"/>
        <w:bottom w:val="none" w:sz="0" w:space="0" w:color="auto"/>
        <w:right w:val="none" w:sz="0" w:space="0" w:color="auto"/>
      </w:divBdr>
      <w:divsChild>
        <w:div w:id="55670965">
          <w:marLeft w:val="0"/>
          <w:marRight w:val="0"/>
          <w:marTop w:val="0"/>
          <w:marBottom w:val="0"/>
          <w:divBdr>
            <w:top w:val="none" w:sz="0" w:space="0" w:color="auto"/>
            <w:left w:val="none" w:sz="0" w:space="0" w:color="auto"/>
            <w:bottom w:val="none" w:sz="0" w:space="0" w:color="auto"/>
            <w:right w:val="none" w:sz="0" w:space="0" w:color="auto"/>
          </w:divBdr>
          <w:divsChild>
            <w:div w:id="1860311482">
              <w:marLeft w:val="0"/>
              <w:marRight w:val="0"/>
              <w:marTop w:val="0"/>
              <w:marBottom w:val="0"/>
              <w:divBdr>
                <w:top w:val="none" w:sz="0" w:space="0" w:color="auto"/>
                <w:left w:val="none" w:sz="0" w:space="0" w:color="auto"/>
                <w:bottom w:val="none" w:sz="0" w:space="0" w:color="auto"/>
                <w:right w:val="none" w:sz="0" w:space="0" w:color="auto"/>
              </w:divBdr>
              <w:divsChild>
                <w:div w:id="597107410">
                  <w:marLeft w:val="0"/>
                  <w:marRight w:val="0"/>
                  <w:marTop w:val="0"/>
                  <w:marBottom w:val="0"/>
                  <w:divBdr>
                    <w:top w:val="none" w:sz="0" w:space="0" w:color="auto"/>
                    <w:left w:val="none" w:sz="0" w:space="0" w:color="auto"/>
                    <w:bottom w:val="none" w:sz="0" w:space="0" w:color="auto"/>
                    <w:right w:val="none" w:sz="0" w:space="0" w:color="auto"/>
                  </w:divBdr>
                  <w:divsChild>
                    <w:div w:id="470103138">
                      <w:marLeft w:val="0"/>
                      <w:marRight w:val="0"/>
                      <w:marTop w:val="0"/>
                      <w:marBottom w:val="0"/>
                      <w:divBdr>
                        <w:top w:val="none" w:sz="0" w:space="0" w:color="auto"/>
                        <w:left w:val="none" w:sz="0" w:space="0" w:color="auto"/>
                        <w:bottom w:val="none" w:sz="0" w:space="0" w:color="auto"/>
                        <w:right w:val="none" w:sz="0" w:space="0" w:color="auto"/>
                      </w:divBdr>
                      <w:divsChild>
                        <w:div w:id="562103991">
                          <w:marLeft w:val="0"/>
                          <w:marRight w:val="0"/>
                          <w:marTop w:val="0"/>
                          <w:marBottom w:val="0"/>
                          <w:divBdr>
                            <w:top w:val="none" w:sz="0" w:space="0" w:color="auto"/>
                            <w:left w:val="none" w:sz="0" w:space="0" w:color="auto"/>
                            <w:bottom w:val="none" w:sz="0" w:space="0" w:color="auto"/>
                            <w:right w:val="none" w:sz="0" w:space="0" w:color="auto"/>
                          </w:divBdr>
                          <w:divsChild>
                            <w:div w:id="379861127">
                              <w:marLeft w:val="0"/>
                              <w:marRight w:val="0"/>
                              <w:marTop w:val="0"/>
                              <w:marBottom w:val="0"/>
                              <w:divBdr>
                                <w:top w:val="none" w:sz="0" w:space="0" w:color="auto"/>
                                <w:left w:val="none" w:sz="0" w:space="0" w:color="auto"/>
                                <w:bottom w:val="none" w:sz="0" w:space="0" w:color="auto"/>
                                <w:right w:val="none" w:sz="0" w:space="0" w:color="auto"/>
                              </w:divBdr>
                              <w:divsChild>
                                <w:div w:id="4031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1252">
                      <w:marLeft w:val="0"/>
                      <w:marRight w:val="0"/>
                      <w:marTop w:val="0"/>
                      <w:marBottom w:val="0"/>
                      <w:divBdr>
                        <w:top w:val="none" w:sz="0" w:space="0" w:color="auto"/>
                        <w:left w:val="none" w:sz="0" w:space="0" w:color="auto"/>
                        <w:bottom w:val="none" w:sz="0" w:space="0" w:color="auto"/>
                        <w:right w:val="none" w:sz="0" w:space="0" w:color="auto"/>
                      </w:divBdr>
                      <w:divsChild>
                        <w:div w:id="647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9880">
          <w:marLeft w:val="0"/>
          <w:marRight w:val="0"/>
          <w:marTop w:val="0"/>
          <w:marBottom w:val="0"/>
          <w:divBdr>
            <w:top w:val="none" w:sz="0" w:space="0" w:color="auto"/>
            <w:left w:val="none" w:sz="0" w:space="0" w:color="auto"/>
            <w:bottom w:val="none" w:sz="0" w:space="0" w:color="auto"/>
            <w:right w:val="none" w:sz="0" w:space="0" w:color="auto"/>
          </w:divBdr>
          <w:divsChild>
            <w:div w:id="754590045">
              <w:marLeft w:val="0"/>
              <w:marRight w:val="0"/>
              <w:marTop w:val="0"/>
              <w:marBottom w:val="0"/>
              <w:divBdr>
                <w:top w:val="none" w:sz="0" w:space="0" w:color="auto"/>
                <w:left w:val="none" w:sz="0" w:space="0" w:color="auto"/>
                <w:bottom w:val="none" w:sz="0" w:space="0" w:color="auto"/>
                <w:right w:val="none" w:sz="0" w:space="0" w:color="auto"/>
              </w:divBdr>
              <w:divsChild>
                <w:div w:id="1726027435">
                  <w:marLeft w:val="0"/>
                  <w:marRight w:val="0"/>
                  <w:marTop w:val="0"/>
                  <w:marBottom w:val="0"/>
                  <w:divBdr>
                    <w:top w:val="none" w:sz="0" w:space="0" w:color="auto"/>
                    <w:left w:val="none" w:sz="0" w:space="0" w:color="auto"/>
                    <w:bottom w:val="none" w:sz="0" w:space="0" w:color="auto"/>
                    <w:right w:val="none" w:sz="0" w:space="0" w:color="auto"/>
                  </w:divBdr>
                  <w:divsChild>
                    <w:div w:id="1126923664">
                      <w:marLeft w:val="0"/>
                      <w:marRight w:val="0"/>
                      <w:marTop w:val="0"/>
                      <w:marBottom w:val="0"/>
                      <w:divBdr>
                        <w:top w:val="none" w:sz="0" w:space="0" w:color="auto"/>
                        <w:left w:val="none" w:sz="0" w:space="0" w:color="auto"/>
                        <w:bottom w:val="none" w:sz="0" w:space="0" w:color="auto"/>
                        <w:right w:val="none" w:sz="0" w:space="0" w:color="auto"/>
                      </w:divBdr>
                      <w:divsChild>
                        <w:div w:id="2096125993">
                          <w:marLeft w:val="0"/>
                          <w:marRight w:val="0"/>
                          <w:marTop w:val="0"/>
                          <w:marBottom w:val="0"/>
                          <w:divBdr>
                            <w:top w:val="none" w:sz="0" w:space="0" w:color="auto"/>
                            <w:left w:val="none" w:sz="0" w:space="0" w:color="auto"/>
                            <w:bottom w:val="none" w:sz="0" w:space="0" w:color="auto"/>
                            <w:right w:val="none" w:sz="0" w:space="0" w:color="auto"/>
                          </w:divBdr>
                          <w:divsChild>
                            <w:div w:id="717625682">
                              <w:marLeft w:val="0"/>
                              <w:marRight w:val="0"/>
                              <w:marTop w:val="0"/>
                              <w:marBottom w:val="0"/>
                              <w:divBdr>
                                <w:top w:val="none" w:sz="0" w:space="0" w:color="auto"/>
                                <w:left w:val="none" w:sz="0" w:space="0" w:color="auto"/>
                                <w:bottom w:val="none" w:sz="0" w:space="0" w:color="auto"/>
                                <w:right w:val="none" w:sz="0" w:space="0" w:color="auto"/>
                              </w:divBdr>
                              <w:divsChild>
                                <w:div w:id="14970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5028">
                      <w:marLeft w:val="0"/>
                      <w:marRight w:val="0"/>
                      <w:marTop w:val="0"/>
                      <w:marBottom w:val="0"/>
                      <w:divBdr>
                        <w:top w:val="none" w:sz="0" w:space="0" w:color="auto"/>
                        <w:left w:val="none" w:sz="0" w:space="0" w:color="auto"/>
                        <w:bottom w:val="none" w:sz="0" w:space="0" w:color="auto"/>
                        <w:right w:val="none" w:sz="0" w:space="0" w:color="auto"/>
                      </w:divBdr>
                      <w:divsChild>
                        <w:div w:id="5139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6941">
          <w:marLeft w:val="0"/>
          <w:marRight w:val="0"/>
          <w:marTop w:val="0"/>
          <w:marBottom w:val="0"/>
          <w:divBdr>
            <w:top w:val="none" w:sz="0" w:space="0" w:color="auto"/>
            <w:left w:val="none" w:sz="0" w:space="0" w:color="auto"/>
            <w:bottom w:val="none" w:sz="0" w:space="0" w:color="auto"/>
            <w:right w:val="none" w:sz="0" w:space="0" w:color="auto"/>
          </w:divBdr>
          <w:divsChild>
            <w:div w:id="174728391">
              <w:marLeft w:val="0"/>
              <w:marRight w:val="0"/>
              <w:marTop w:val="0"/>
              <w:marBottom w:val="0"/>
              <w:divBdr>
                <w:top w:val="none" w:sz="0" w:space="0" w:color="auto"/>
                <w:left w:val="none" w:sz="0" w:space="0" w:color="auto"/>
                <w:bottom w:val="none" w:sz="0" w:space="0" w:color="auto"/>
                <w:right w:val="none" w:sz="0" w:space="0" w:color="auto"/>
              </w:divBdr>
              <w:divsChild>
                <w:div w:id="20335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2425">
          <w:marLeft w:val="0"/>
          <w:marRight w:val="0"/>
          <w:marTop w:val="0"/>
          <w:marBottom w:val="0"/>
          <w:divBdr>
            <w:top w:val="none" w:sz="0" w:space="0" w:color="auto"/>
            <w:left w:val="none" w:sz="0" w:space="0" w:color="auto"/>
            <w:bottom w:val="none" w:sz="0" w:space="0" w:color="auto"/>
            <w:right w:val="none" w:sz="0" w:space="0" w:color="auto"/>
          </w:divBdr>
          <w:divsChild>
            <w:div w:id="1724057704">
              <w:marLeft w:val="0"/>
              <w:marRight w:val="0"/>
              <w:marTop w:val="0"/>
              <w:marBottom w:val="0"/>
              <w:divBdr>
                <w:top w:val="none" w:sz="0" w:space="0" w:color="auto"/>
                <w:left w:val="none" w:sz="0" w:space="0" w:color="auto"/>
                <w:bottom w:val="none" w:sz="0" w:space="0" w:color="auto"/>
                <w:right w:val="none" w:sz="0" w:space="0" w:color="auto"/>
              </w:divBdr>
              <w:divsChild>
                <w:div w:id="3870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4009">
          <w:marLeft w:val="0"/>
          <w:marRight w:val="0"/>
          <w:marTop w:val="0"/>
          <w:marBottom w:val="0"/>
          <w:divBdr>
            <w:top w:val="none" w:sz="0" w:space="0" w:color="auto"/>
            <w:left w:val="none" w:sz="0" w:space="0" w:color="auto"/>
            <w:bottom w:val="none" w:sz="0" w:space="0" w:color="auto"/>
            <w:right w:val="none" w:sz="0" w:space="0" w:color="auto"/>
          </w:divBdr>
          <w:divsChild>
            <w:div w:id="1440418243">
              <w:marLeft w:val="0"/>
              <w:marRight w:val="0"/>
              <w:marTop w:val="0"/>
              <w:marBottom w:val="0"/>
              <w:divBdr>
                <w:top w:val="none" w:sz="0" w:space="0" w:color="auto"/>
                <w:left w:val="none" w:sz="0" w:space="0" w:color="auto"/>
                <w:bottom w:val="none" w:sz="0" w:space="0" w:color="auto"/>
                <w:right w:val="none" w:sz="0" w:space="0" w:color="auto"/>
              </w:divBdr>
              <w:divsChild>
                <w:div w:id="1492333517">
                  <w:marLeft w:val="0"/>
                  <w:marRight w:val="0"/>
                  <w:marTop w:val="0"/>
                  <w:marBottom w:val="0"/>
                  <w:divBdr>
                    <w:top w:val="none" w:sz="0" w:space="0" w:color="auto"/>
                    <w:left w:val="none" w:sz="0" w:space="0" w:color="auto"/>
                    <w:bottom w:val="none" w:sz="0" w:space="0" w:color="auto"/>
                    <w:right w:val="none" w:sz="0" w:space="0" w:color="auto"/>
                  </w:divBdr>
                  <w:divsChild>
                    <w:div w:id="999583549">
                      <w:marLeft w:val="0"/>
                      <w:marRight w:val="0"/>
                      <w:marTop w:val="0"/>
                      <w:marBottom w:val="0"/>
                      <w:divBdr>
                        <w:top w:val="none" w:sz="0" w:space="0" w:color="auto"/>
                        <w:left w:val="none" w:sz="0" w:space="0" w:color="auto"/>
                        <w:bottom w:val="none" w:sz="0" w:space="0" w:color="auto"/>
                        <w:right w:val="none" w:sz="0" w:space="0" w:color="auto"/>
                      </w:divBdr>
                      <w:divsChild>
                        <w:div w:id="2134324513">
                          <w:marLeft w:val="0"/>
                          <w:marRight w:val="0"/>
                          <w:marTop w:val="0"/>
                          <w:marBottom w:val="0"/>
                          <w:divBdr>
                            <w:top w:val="none" w:sz="0" w:space="0" w:color="auto"/>
                            <w:left w:val="none" w:sz="0" w:space="0" w:color="auto"/>
                            <w:bottom w:val="none" w:sz="0" w:space="0" w:color="auto"/>
                            <w:right w:val="none" w:sz="0" w:space="0" w:color="auto"/>
                          </w:divBdr>
                          <w:divsChild>
                            <w:div w:id="666515416">
                              <w:marLeft w:val="0"/>
                              <w:marRight w:val="0"/>
                              <w:marTop w:val="0"/>
                              <w:marBottom w:val="0"/>
                              <w:divBdr>
                                <w:top w:val="none" w:sz="0" w:space="0" w:color="auto"/>
                                <w:left w:val="none" w:sz="0" w:space="0" w:color="auto"/>
                                <w:bottom w:val="none" w:sz="0" w:space="0" w:color="auto"/>
                                <w:right w:val="none" w:sz="0" w:space="0" w:color="auto"/>
                              </w:divBdr>
                              <w:divsChild>
                                <w:div w:id="559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4715">
                      <w:marLeft w:val="0"/>
                      <w:marRight w:val="0"/>
                      <w:marTop w:val="0"/>
                      <w:marBottom w:val="0"/>
                      <w:divBdr>
                        <w:top w:val="none" w:sz="0" w:space="0" w:color="auto"/>
                        <w:left w:val="none" w:sz="0" w:space="0" w:color="auto"/>
                        <w:bottom w:val="none" w:sz="0" w:space="0" w:color="auto"/>
                        <w:right w:val="none" w:sz="0" w:space="0" w:color="auto"/>
                      </w:divBdr>
                      <w:divsChild>
                        <w:div w:id="4170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9364">
          <w:marLeft w:val="0"/>
          <w:marRight w:val="0"/>
          <w:marTop w:val="0"/>
          <w:marBottom w:val="0"/>
          <w:divBdr>
            <w:top w:val="none" w:sz="0" w:space="0" w:color="auto"/>
            <w:left w:val="none" w:sz="0" w:space="0" w:color="auto"/>
            <w:bottom w:val="none" w:sz="0" w:space="0" w:color="auto"/>
            <w:right w:val="none" w:sz="0" w:space="0" w:color="auto"/>
          </w:divBdr>
          <w:divsChild>
            <w:div w:id="104159609">
              <w:marLeft w:val="0"/>
              <w:marRight w:val="0"/>
              <w:marTop w:val="0"/>
              <w:marBottom w:val="0"/>
              <w:divBdr>
                <w:top w:val="none" w:sz="0" w:space="0" w:color="auto"/>
                <w:left w:val="none" w:sz="0" w:space="0" w:color="auto"/>
                <w:bottom w:val="none" w:sz="0" w:space="0" w:color="auto"/>
                <w:right w:val="none" w:sz="0" w:space="0" w:color="auto"/>
              </w:divBdr>
              <w:divsChild>
                <w:div w:id="144051918">
                  <w:marLeft w:val="0"/>
                  <w:marRight w:val="0"/>
                  <w:marTop w:val="0"/>
                  <w:marBottom w:val="0"/>
                  <w:divBdr>
                    <w:top w:val="none" w:sz="0" w:space="0" w:color="auto"/>
                    <w:left w:val="none" w:sz="0" w:space="0" w:color="auto"/>
                    <w:bottom w:val="none" w:sz="0" w:space="0" w:color="auto"/>
                    <w:right w:val="none" w:sz="0" w:space="0" w:color="auto"/>
                  </w:divBdr>
                  <w:divsChild>
                    <w:div w:id="14620620">
                      <w:marLeft w:val="0"/>
                      <w:marRight w:val="0"/>
                      <w:marTop w:val="0"/>
                      <w:marBottom w:val="0"/>
                      <w:divBdr>
                        <w:top w:val="none" w:sz="0" w:space="0" w:color="auto"/>
                        <w:left w:val="none" w:sz="0" w:space="0" w:color="auto"/>
                        <w:bottom w:val="none" w:sz="0" w:space="0" w:color="auto"/>
                        <w:right w:val="none" w:sz="0" w:space="0" w:color="auto"/>
                      </w:divBdr>
                      <w:divsChild>
                        <w:div w:id="1796289293">
                          <w:marLeft w:val="0"/>
                          <w:marRight w:val="0"/>
                          <w:marTop w:val="0"/>
                          <w:marBottom w:val="0"/>
                          <w:divBdr>
                            <w:top w:val="none" w:sz="0" w:space="0" w:color="auto"/>
                            <w:left w:val="none" w:sz="0" w:space="0" w:color="auto"/>
                            <w:bottom w:val="none" w:sz="0" w:space="0" w:color="auto"/>
                            <w:right w:val="none" w:sz="0" w:space="0" w:color="auto"/>
                          </w:divBdr>
                          <w:divsChild>
                            <w:div w:id="172183353">
                              <w:marLeft w:val="0"/>
                              <w:marRight w:val="0"/>
                              <w:marTop w:val="0"/>
                              <w:marBottom w:val="0"/>
                              <w:divBdr>
                                <w:top w:val="none" w:sz="0" w:space="0" w:color="auto"/>
                                <w:left w:val="none" w:sz="0" w:space="0" w:color="auto"/>
                                <w:bottom w:val="none" w:sz="0" w:space="0" w:color="auto"/>
                                <w:right w:val="none" w:sz="0" w:space="0" w:color="auto"/>
                              </w:divBdr>
                              <w:divsChild>
                                <w:div w:id="1609117216">
                                  <w:marLeft w:val="0"/>
                                  <w:marRight w:val="0"/>
                                  <w:marTop w:val="0"/>
                                  <w:marBottom w:val="0"/>
                                  <w:divBdr>
                                    <w:top w:val="none" w:sz="0" w:space="0" w:color="auto"/>
                                    <w:left w:val="none" w:sz="0" w:space="0" w:color="auto"/>
                                    <w:bottom w:val="none" w:sz="0" w:space="0" w:color="auto"/>
                                    <w:right w:val="none" w:sz="0" w:space="0" w:color="auto"/>
                                  </w:divBdr>
                                  <w:divsChild>
                                    <w:div w:id="261958628">
                                      <w:marLeft w:val="0"/>
                                      <w:marRight w:val="0"/>
                                      <w:marTop w:val="0"/>
                                      <w:marBottom w:val="0"/>
                                      <w:divBdr>
                                        <w:top w:val="none" w:sz="0" w:space="0" w:color="auto"/>
                                        <w:left w:val="none" w:sz="0" w:space="0" w:color="auto"/>
                                        <w:bottom w:val="none" w:sz="0" w:space="0" w:color="auto"/>
                                        <w:right w:val="none" w:sz="0" w:space="0" w:color="auto"/>
                                      </w:divBdr>
                                      <w:divsChild>
                                        <w:div w:id="1882013910">
                                          <w:marLeft w:val="0"/>
                                          <w:marRight w:val="0"/>
                                          <w:marTop w:val="0"/>
                                          <w:marBottom w:val="0"/>
                                          <w:divBdr>
                                            <w:top w:val="none" w:sz="0" w:space="0" w:color="auto"/>
                                            <w:left w:val="none" w:sz="0" w:space="0" w:color="auto"/>
                                            <w:bottom w:val="none" w:sz="0" w:space="0" w:color="auto"/>
                                            <w:right w:val="none" w:sz="0" w:space="0" w:color="auto"/>
                                          </w:divBdr>
                                        </w:div>
                                        <w:div w:id="2136830010">
                                          <w:marLeft w:val="0"/>
                                          <w:marRight w:val="0"/>
                                          <w:marTop w:val="0"/>
                                          <w:marBottom w:val="0"/>
                                          <w:divBdr>
                                            <w:top w:val="none" w:sz="0" w:space="0" w:color="auto"/>
                                            <w:left w:val="none" w:sz="0" w:space="0" w:color="auto"/>
                                            <w:bottom w:val="none" w:sz="0" w:space="0" w:color="auto"/>
                                            <w:right w:val="none" w:sz="0" w:space="0" w:color="auto"/>
                                          </w:divBdr>
                                          <w:divsChild>
                                            <w:div w:id="16517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249246">
          <w:marLeft w:val="0"/>
          <w:marRight w:val="0"/>
          <w:marTop w:val="0"/>
          <w:marBottom w:val="0"/>
          <w:divBdr>
            <w:top w:val="none" w:sz="0" w:space="0" w:color="auto"/>
            <w:left w:val="none" w:sz="0" w:space="0" w:color="auto"/>
            <w:bottom w:val="none" w:sz="0" w:space="0" w:color="auto"/>
            <w:right w:val="none" w:sz="0" w:space="0" w:color="auto"/>
          </w:divBdr>
          <w:divsChild>
            <w:div w:id="1954744665">
              <w:marLeft w:val="0"/>
              <w:marRight w:val="0"/>
              <w:marTop w:val="0"/>
              <w:marBottom w:val="0"/>
              <w:divBdr>
                <w:top w:val="none" w:sz="0" w:space="0" w:color="auto"/>
                <w:left w:val="none" w:sz="0" w:space="0" w:color="auto"/>
                <w:bottom w:val="none" w:sz="0" w:space="0" w:color="auto"/>
                <w:right w:val="none" w:sz="0" w:space="0" w:color="auto"/>
              </w:divBdr>
              <w:divsChild>
                <w:div w:id="500973068">
                  <w:marLeft w:val="0"/>
                  <w:marRight w:val="0"/>
                  <w:marTop w:val="0"/>
                  <w:marBottom w:val="0"/>
                  <w:divBdr>
                    <w:top w:val="none" w:sz="0" w:space="0" w:color="auto"/>
                    <w:left w:val="none" w:sz="0" w:space="0" w:color="auto"/>
                    <w:bottom w:val="none" w:sz="0" w:space="0" w:color="auto"/>
                    <w:right w:val="none" w:sz="0" w:space="0" w:color="auto"/>
                  </w:divBdr>
                  <w:divsChild>
                    <w:div w:id="219748533">
                      <w:marLeft w:val="0"/>
                      <w:marRight w:val="0"/>
                      <w:marTop w:val="0"/>
                      <w:marBottom w:val="0"/>
                      <w:divBdr>
                        <w:top w:val="none" w:sz="0" w:space="0" w:color="auto"/>
                        <w:left w:val="none" w:sz="0" w:space="0" w:color="auto"/>
                        <w:bottom w:val="none" w:sz="0" w:space="0" w:color="auto"/>
                        <w:right w:val="none" w:sz="0" w:space="0" w:color="auto"/>
                      </w:divBdr>
                      <w:divsChild>
                        <w:div w:id="682632138">
                          <w:marLeft w:val="0"/>
                          <w:marRight w:val="0"/>
                          <w:marTop w:val="0"/>
                          <w:marBottom w:val="0"/>
                          <w:divBdr>
                            <w:top w:val="none" w:sz="0" w:space="0" w:color="auto"/>
                            <w:left w:val="none" w:sz="0" w:space="0" w:color="auto"/>
                            <w:bottom w:val="none" w:sz="0" w:space="0" w:color="auto"/>
                            <w:right w:val="none" w:sz="0" w:space="0" w:color="auto"/>
                          </w:divBdr>
                          <w:divsChild>
                            <w:div w:id="1561598675">
                              <w:marLeft w:val="0"/>
                              <w:marRight w:val="0"/>
                              <w:marTop w:val="0"/>
                              <w:marBottom w:val="0"/>
                              <w:divBdr>
                                <w:top w:val="none" w:sz="0" w:space="0" w:color="auto"/>
                                <w:left w:val="none" w:sz="0" w:space="0" w:color="auto"/>
                                <w:bottom w:val="none" w:sz="0" w:space="0" w:color="auto"/>
                                <w:right w:val="none" w:sz="0" w:space="0" w:color="auto"/>
                              </w:divBdr>
                              <w:divsChild>
                                <w:div w:id="4608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86646">
                      <w:marLeft w:val="0"/>
                      <w:marRight w:val="0"/>
                      <w:marTop w:val="0"/>
                      <w:marBottom w:val="0"/>
                      <w:divBdr>
                        <w:top w:val="none" w:sz="0" w:space="0" w:color="auto"/>
                        <w:left w:val="none" w:sz="0" w:space="0" w:color="auto"/>
                        <w:bottom w:val="none" w:sz="0" w:space="0" w:color="auto"/>
                        <w:right w:val="none" w:sz="0" w:space="0" w:color="auto"/>
                      </w:divBdr>
                      <w:divsChild>
                        <w:div w:id="14245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7119">
          <w:marLeft w:val="0"/>
          <w:marRight w:val="0"/>
          <w:marTop w:val="0"/>
          <w:marBottom w:val="0"/>
          <w:divBdr>
            <w:top w:val="none" w:sz="0" w:space="0" w:color="auto"/>
            <w:left w:val="none" w:sz="0" w:space="0" w:color="auto"/>
            <w:bottom w:val="none" w:sz="0" w:space="0" w:color="auto"/>
            <w:right w:val="none" w:sz="0" w:space="0" w:color="auto"/>
          </w:divBdr>
          <w:divsChild>
            <w:div w:id="273371703">
              <w:marLeft w:val="0"/>
              <w:marRight w:val="0"/>
              <w:marTop w:val="0"/>
              <w:marBottom w:val="0"/>
              <w:divBdr>
                <w:top w:val="none" w:sz="0" w:space="0" w:color="auto"/>
                <w:left w:val="none" w:sz="0" w:space="0" w:color="auto"/>
                <w:bottom w:val="none" w:sz="0" w:space="0" w:color="auto"/>
                <w:right w:val="none" w:sz="0" w:space="0" w:color="auto"/>
              </w:divBdr>
              <w:divsChild>
                <w:div w:id="593981431">
                  <w:marLeft w:val="0"/>
                  <w:marRight w:val="0"/>
                  <w:marTop w:val="0"/>
                  <w:marBottom w:val="0"/>
                  <w:divBdr>
                    <w:top w:val="none" w:sz="0" w:space="0" w:color="auto"/>
                    <w:left w:val="none" w:sz="0" w:space="0" w:color="auto"/>
                    <w:bottom w:val="none" w:sz="0" w:space="0" w:color="auto"/>
                    <w:right w:val="none" w:sz="0" w:space="0" w:color="auto"/>
                  </w:divBdr>
                  <w:divsChild>
                    <w:div w:id="506137952">
                      <w:marLeft w:val="0"/>
                      <w:marRight w:val="0"/>
                      <w:marTop w:val="0"/>
                      <w:marBottom w:val="0"/>
                      <w:divBdr>
                        <w:top w:val="none" w:sz="0" w:space="0" w:color="auto"/>
                        <w:left w:val="none" w:sz="0" w:space="0" w:color="auto"/>
                        <w:bottom w:val="none" w:sz="0" w:space="0" w:color="auto"/>
                        <w:right w:val="none" w:sz="0" w:space="0" w:color="auto"/>
                      </w:divBdr>
                      <w:divsChild>
                        <w:div w:id="768888568">
                          <w:marLeft w:val="0"/>
                          <w:marRight w:val="0"/>
                          <w:marTop w:val="0"/>
                          <w:marBottom w:val="0"/>
                          <w:divBdr>
                            <w:top w:val="none" w:sz="0" w:space="0" w:color="auto"/>
                            <w:left w:val="none" w:sz="0" w:space="0" w:color="auto"/>
                            <w:bottom w:val="none" w:sz="0" w:space="0" w:color="auto"/>
                            <w:right w:val="none" w:sz="0" w:space="0" w:color="auto"/>
                          </w:divBdr>
                          <w:divsChild>
                            <w:div w:id="168104412">
                              <w:marLeft w:val="0"/>
                              <w:marRight w:val="0"/>
                              <w:marTop w:val="0"/>
                              <w:marBottom w:val="0"/>
                              <w:divBdr>
                                <w:top w:val="none" w:sz="0" w:space="0" w:color="auto"/>
                                <w:left w:val="none" w:sz="0" w:space="0" w:color="auto"/>
                                <w:bottom w:val="none" w:sz="0" w:space="0" w:color="auto"/>
                                <w:right w:val="none" w:sz="0" w:space="0" w:color="auto"/>
                              </w:divBdr>
                              <w:divsChild>
                                <w:div w:id="51119395">
                                  <w:marLeft w:val="0"/>
                                  <w:marRight w:val="0"/>
                                  <w:marTop w:val="0"/>
                                  <w:marBottom w:val="0"/>
                                  <w:divBdr>
                                    <w:top w:val="none" w:sz="0" w:space="0" w:color="auto"/>
                                    <w:left w:val="none" w:sz="0" w:space="0" w:color="auto"/>
                                    <w:bottom w:val="none" w:sz="0" w:space="0" w:color="auto"/>
                                    <w:right w:val="none" w:sz="0" w:space="0" w:color="auto"/>
                                  </w:divBdr>
                                  <w:divsChild>
                                    <w:div w:id="2061130271">
                                      <w:marLeft w:val="0"/>
                                      <w:marRight w:val="0"/>
                                      <w:marTop w:val="0"/>
                                      <w:marBottom w:val="0"/>
                                      <w:divBdr>
                                        <w:top w:val="none" w:sz="0" w:space="0" w:color="auto"/>
                                        <w:left w:val="none" w:sz="0" w:space="0" w:color="auto"/>
                                        <w:bottom w:val="none" w:sz="0" w:space="0" w:color="auto"/>
                                        <w:right w:val="none" w:sz="0" w:space="0" w:color="auto"/>
                                      </w:divBdr>
                                      <w:divsChild>
                                        <w:div w:id="280495037">
                                          <w:marLeft w:val="0"/>
                                          <w:marRight w:val="0"/>
                                          <w:marTop w:val="0"/>
                                          <w:marBottom w:val="0"/>
                                          <w:divBdr>
                                            <w:top w:val="none" w:sz="0" w:space="0" w:color="auto"/>
                                            <w:left w:val="none" w:sz="0" w:space="0" w:color="auto"/>
                                            <w:bottom w:val="none" w:sz="0" w:space="0" w:color="auto"/>
                                            <w:right w:val="none" w:sz="0" w:space="0" w:color="auto"/>
                                          </w:divBdr>
                                          <w:divsChild>
                                            <w:div w:id="886910749">
                                              <w:marLeft w:val="0"/>
                                              <w:marRight w:val="0"/>
                                              <w:marTop w:val="0"/>
                                              <w:marBottom w:val="0"/>
                                              <w:divBdr>
                                                <w:top w:val="none" w:sz="0" w:space="0" w:color="auto"/>
                                                <w:left w:val="none" w:sz="0" w:space="0" w:color="auto"/>
                                                <w:bottom w:val="none" w:sz="0" w:space="0" w:color="auto"/>
                                                <w:right w:val="none" w:sz="0" w:space="0" w:color="auto"/>
                                              </w:divBdr>
                                            </w:div>
                                          </w:divsChild>
                                        </w:div>
                                        <w:div w:id="1739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513769">
          <w:marLeft w:val="0"/>
          <w:marRight w:val="0"/>
          <w:marTop w:val="0"/>
          <w:marBottom w:val="0"/>
          <w:divBdr>
            <w:top w:val="none" w:sz="0" w:space="0" w:color="auto"/>
            <w:left w:val="none" w:sz="0" w:space="0" w:color="auto"/>
            <w:bottom w:val="none" w:sz="0" w:space="0" w:color="auto"/>
            <w:right w:val="none" w:sz="0" w:space="0" w:color="auto"/>
          </w:divBdr>
          <w:divsChild>
            <w:div w:id="1226261046">
              <w:marLeft w:val="0"/>
              <w:marRight w:val="0"/>
              <w:marTop w:val="0"/>
              <w:marBottom w:val="0"/>
              <w:divBdr>
                <w:top w:val="none" w:sz="0" w:space="0" w:color="auto"/>
                <w:left w:val="none" w:sz="0" w:space="0" w:color="auto"/>
                <w:bottom w:val="none" w:sz="0" w:space="0" w:color="auto"/>
                <w:right w:val="none" w:sz="0" w:space="0" w:color="auto"/>
              </w:divBdr>
              <w:divsChild>
                <w:div w:id="1567305506">
                  <w:marLeft w:val="0"/>
                  <w:marRight w:val="0"/>
                  <w:marTop w:val="0"/>
                  <w:marBottom w:val="0"/>
                  <w:divBdr>
                    <w:top w:val="none" w:sz="0" w:space="0" w:color="auto"/>
                    <w:left w:val="none" w:sz="0" w:space="0" w:color="auto"/>
                    <w:bottom w:val="none" w:sz="0" w:space="0" w:color="auto"/>
                    <w:right w:val="none" w:sz="0" w:space="0" w:color="auto"/>
                  </w:divBdr>
                  <w:divsChild>
                    <w:div w:id="951009628">
                      <w:marLeft w:val="0"/>
                      <w:marRight w:val="0"/>
                      <w:marTop w:val="0"/>
                      <w:marBottom w:val="0"/>
                      <w:divBdr>
                        <w:top w:val="none" w:sz="0" w:space="0" w:color="auto"/>
                        <w:left w:val="none" w:sz="0" w:space="0" w:color="auto"/>
                        <w:bottom w:val="none" w:sz="0" w:space="0" w:color="auto"/>
                        <w:right w:val="none" w:sz="0" w:space="0" w:color="auto"/>
                      </w:divBdr>
                      <w:divsChild>
                        <w:div w:id="1054279785">
                          <w:marLeft w:val="0"/>
                          <w:marRight w:val="0"/>
                          <w:marTop w:val="0"/>
                          <w:marBottom w:val="0"/>
                          <w:divBdr>
                            <w:top w:val="none" w:sz="0" w:space="0" w:color="auto"/>
                            <w:left w:val="none" w:sz="0" w:space="0" w:color="auto"/>
                            <w:bottom w:val="none" w:sz="0" w:space="0" w:color="auto"/>
                            <w:right w:val="none" w:sz="0" w:space="0" w:color="auto"/>
                          </w:divBdr>
                          <w:divsChild>
                            <w:div w:id="1188525466">
                              <w:marLeft w:val="0"/>
                              <w:marRight w:val="0"/>
                              <w:marTop w:val="0"/>
                              <w:marBottom w:val="0"/>
                              <w:divBdr>
                                <w:top w:val="none" w:sz="0" w:space="0" w:color="auto"/>
                                <w:left w:val="none" w:sz="0" w:space="0" w:color="auto"/>
                                <w:bottom w:val="none" w:sz="0" w:space="0" w:color="auto"/>
                                <w:right w:val="none" w:sz="0" w:space="0" w:color="auto"/>
                              </w:divBdr>
                              <w:divsChild>
                                <w:div w:id="601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3113">
                      <w:marLeft w:val="0"/>
                      <w:marRight w:val="0"/>
                      <w:marTop w:val="0"/>
                      <w:marBottom w:val="0"/>
                      <w:divBdr>
                        <w:top w:val="none" w:sz="0" w:space="0" w:color="auto"/>
                        <w:left w:val="none" w:sz="0" w:space="0" w:color="auto"/>
                        <w:bottom w:val="none" w:sz="0" w:space="0" w:color="auto"/>
                        <w:right w:val="none" w:sz="0" w:space="0" w:color="auto"/>
                      </w:divBdr>
                      <w:divsChild>
                        <w:div w:id="18755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07890">
          <w:marLeft w:val="0"/>
          <w:marRight w:val="0"/>
          <w:marTop w:val="0"/>
          <w:marBottom w:val="0"/>
          <w:divBdr>
            <w:top w:val="none" w:sz="0" w:space="0" w:color="auto"/>
            <w:left w:val="none" w:sz="0" w:space="0" w:color="auto"/>
            <w:bottom w:val="none" w:sz="0" w:space="0" w:color="auto"/>
            <w:right w:val="none" w:sz="0" w:space="0" w:color="auto"/>
          </w:divBdr>
          <w:divsChild>
            <w:div w:id="583225798">
              <w:marLeft w:val="0"/>
              <w:marRight w:val="0"/>
              <w:marTop w:val="0"/>
              <w:marBottom w:val="0"/>
              <w:divBdr>
                <w:top w:val="none" w:sz="0" w:space="0" w:color="auto"/>
                <w:left w:val="none" w:sz="0" w:space="0" w:color="auto"/>
                <w:bottom w:val="none" w:sz="0" w:space="0" w:color="auto"/>
                <w:right w:val="none" w:sz="0" w:space="0" w:color="auto"/>
              </w:divBdr>
              <w:divsChild>
                <w:div w:id="1420829452">
                  <w:marLeft w:val="0"/>
                  <w:marRight w:val="0"/>
                  <w:marTop w:val="0"/>
                  <w:marBottom w:val="0"/>
                  <w:divBdr>
                    <w:top w:val="none" w:sz="0" w:space="0" w:color="auto"/>
                    <w:left w:val="none" w:sz="0" w:space="0" w:color="auto"/>
                    <w:bottom w:val="none" w:sz="0" w:space="0" w:color="auto"/>
                    <w:right w:val="none" w:sz="0" w:space="0" w:color="auto"/>
                  </w:divBdr>
                  <w:divsChild>
                    <w:div w:id="841744413">
                      <w:marLeft w:val="0"/>
                      <w:marRight w:val="0"/>
                      <w:marTop w:val="0"/>
                      <w:marBottom w:val="0"/>
                      <w:divBdr>
                        <w:top w:val="none" w:sz="0" w:space="0" w:color="auto"/>
                        <w:left w:val="none" w:sz="0" w:space="0" w:color="auto"/>
                        <w:bottom w:val="none" w:sz="0" w:space="0" w:color="auto"/>
                        <w:right w:val="none" w:sz="0" w:space="0" w:color="auto"/>
                      </w:divBdr>
                      <w:divsChild>
                        <w:div w:id="214239764">
                          <w:marLeft w:val="0"/>
                          <w:marRight w:val="0"/>
                          <w:marTop w:val="0"/>
                          <w:marBottom w:val="0"/>
                          <w:divBdr>
                            <w:top w:val="none" w:sz="0" w:space="0" w:color="auto"/>
                            <w:left w:val="none" w:sz="0" w:space="0" w:color="auto"/>
                            <w:bottom w:val="none" w:sz="0" w:space="0" w:color="auto"/>
                            <w:right w:val="none" w:sz="0" w:space="0" w:color="auto"/>
                          </w:divBdr>
                        </w:div>
                      </w:divsChild>
                    </w:div>
                    <w:div w:id="2055033058">
                      <w:marLeft w:val="0"/>
                      <w:marRight w:val="0"/>
                      <w:marTop w:val="0"/>
                      <w:marBottom w:val="0"/>
                      <w:divBdr>
                        <w:top w:val="none" w:sz="0" w:space="0" w:color="auto"/>
                        <w:left w:val="none" w:sz="0" w:space="0" w:color="auto"/>
                        <w:bottom w:val="none" w:sz="0" w:space="0" w:color="auto"/>
                        <w:right w:val="none" w:sz="0" w:space="0" w:color="auto"/>
                      </w:divBdr>
                      <w:divsChild>
                        <w:div w:id="186675388">
                          <w:marLeft w:val="0"/>
                          <w:marRight w:val="0"/>
                          <w:marTop w:val="0"/>
                          <w:marBottom w:val="0"/>
                          <w:divBdr>
                            <w:top w:val="none" w:sz="0" w:space="0" w:color="auto"/>
                            <w:left w:val="none" w:sz="0" w:space="0" w:color="auto"/>
                            <w:bottom w:val="none" w:sz="0" w:space="0" w:color="auto"/>
                            <w:right w:val="none" w:sz="0" w:space="0" w:color="auto"/>
                          </w:divBdr>
                          <w:divsChild>
                            <w:div w:id="1044408895">
                              <w:marLeft w:val="0"/>
                              <w:marRight w:val="0"/>
                              <w:marTop w:val="0"/>
                              <w:marBottom w:val="0"/>
                              <w:divBdr>
                                <w:top w:val="none" w:sz="0" w:space="0" w:color="auto"/>
                                <w:left w:val="none" w:sz="0" w:space="0" w:color="auto"/>
                                <w:bottom w:val="none" w:sz="0" w:space="0" w:color="auto"/>
                                <w:right w:val="none" w:sz="0" w:space="0" w:color="auto"/>
                              </w:divBdr>
                              <w:divsChild>
                                <w:div w:id="12767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508027">
          <w:marLeft w:val="0"/>
          <w:marRight w:val="0"/>
          <w:marTop w:val="0"/>
          <w:marBottom w:val="0"/>
          <w:divBdr>
            <w:top w:val="none" w:sz="0" w:space="0" w:color="auto"/>
            <w:left w:val="none" w:sz="0" w:space="0" w:color="auto"/>
            <w:bottom w:val="none" w:sz="0" w:space="0" w:color="auto"/>
            <w:right w:val="none" w:sz="0" w:space="0" w:color="auto"/>
          </w:divBdr>
          <w:divsChild>
            <w:div w:id="1669284704">
              <w:marLeft w:val="0"/>
              <w:marRight w:val="0"/>
              <w:marTop w:val="0"/>
              <w:marBottom w:val="0"/>
              <w:divBdr>
                <w:top w:val="none" w:sz="0" w:space="0" w:color="auto"/>
                <w:left w:val="none" w:sz="0" w:space="0" w:color="auto"/>
                <w:bottom w:val="none" w:sz="0" w:space="0" w:color="auto"/>
                <w:right w:val="none" w:sz="0" w:space="0" w:color="auto"/>
              </w:divBdr>
              <w:divsChild>
                <w:div w:id="360320113">
                  <w:marLeft w:val="0"/>
                  <w:marRight w:val="0"/>
                  <w:marTop w:val="0"/>
                  <w:marBottom w:val="0"/>
                  <w:divBdr>
                    <w:top w:val="none" w:sz="0" w:space="0" w:color="auto"/>
                    <w:left w:val="none" w:sz="0" w:space="0" w:color="auto"/>
                    <w:bottom w:val="none" w:sz="0" w:space="0" w:color="auto"/>
                    <w:right w:val="none" w:sz="0" w:space="0" w:color="auto"/>
                  </w:divBdr>
                  <w:divsChild>
                    <w:div w:id="557326568">
                      <w:marLeft w:val="0"/>
                      <w:marRight w:val="0"/>
                      <w:marTop w:val="0"/>
                      <w:marBottom w:val="0"/>
                      <w:divBdr>
                        <w:top w:val="none" w:sz="0" w:space="0" w:color="auto"/>
                        <w:left w:val="none" w:sz="0" w:space="0" w:color="auto"/>
                        <w:bottom w:val="none" w:sz="0" w:space="0" w:color="auto"/>
                        <w:right w:val="none" w:sz="0" w:space="0" w:color="auto"/>
                      </w:divBdr>
                      <w:divsChild>
                        <w:div w:id="440804675">
                          <w:marLeft w:val="0"/>
                          <w:marRight w:val="0"/>
                          <w:marTop w:val="0"/>
                          <w:marBottom w:val="0"/>
                          <w:divBdr>
                            <w:top w:val="none" w:sz="0" w:space="0" w:color="auto"/>
                            <w:left w:val="none" w:sz="0" w:space="0" w:color="auto"/>
                            <w:bottom w:val="none" w:sz="0" w:space="0" w:color="auto"/>
                            <w:right w:val="none" w:sz="0" w:space="0" w:color="auto"/>
                          </w:divBdr>
                          <w:divsChild>
                            <w:div w:id="712845993">
                              <w:marLeft w:val="0"/>
                              <w:marRight w:val="0"/>
                              <w:marTop w:val="0"/>
                              <w:marBottom w:val="0"/>
                              <w:divBdr>
                                <w:top w:val="none" w:sz="0" w:space="0" w:color="auto"/>
                                <w:left w:val="none" w:sz="0" w:space="0" w:color="auto"/>
                                <w:bottom w:val="none" w:sz="0" w:space="0" w:color="auto"/>
                                <w:right w:val="none" w:sz="0" w:space="0" w:color="auto"/>
                              </w:divBdr>
                              <w:divsChild>
                                <w:div w:id="9273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5346">
                      <w:marLeft w:val="0"/>
                      <w:marRight w:val="0"/>
                      <w:marTop w:val="0"/>
                      <w:marBottom w:val="0"/>
                      <w:divBdr>
                        <w:top w:val="none" w:sz="0" w:space="0" w:color="auto"/>
                        <w:left w:val="none" w:sz="0" w:space="0" w:color="auto"/>
                        <w:bottom w:val="none" w:sz="0" w:space="0" w:color="auto"/>
                        <w:right w:val="none" w:sz="0" w:space="0" w:color="auto"/>
                      </w:divBdr>
                      <w:divsChild>
                        <w:div w:id="17411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7557">
          <w:marLeft w:val="0"/>
          <w:marRight w:val="0"/>
          <w:marTop w:val="0"/>
          <w:marBottom w:val="0"/>
          <w:divBdr>
            <w:top w:val="none" w:sz="0" w:space="0" w:color="auto"/>
            <w:left w:val="none" w:sz="0" w:space="0" w:color="auto"/>
            <w:bottom w:val="none" w:sz="0" w:space="0" w:color="auto"/>
            <w:right w:val="none" w:sz="0" w:space="0" w:color="auto"/>
          </w:divBdr>
          <w:divsChild>
            <w:div w:id="659116837">
              <w:marLeft w:val="0"/>
              <w:marRight w:val="0"/>
              <w:marTop w:val="0"/>
              <w:marBottom w:val="0"/>
              <w:divBdr>
                <w:top w:val="none" w:sz="0" w:space="0" w:color="auto"/>
                <w:left w:val="none" w:sz="0" w:space="0" w:color="auto"/>
                <w:bottom w:val="none" w:sz="0" w:space="0" w:color="auto"/>
                <w:right w:val="none" w:sz="0" w:space="0" w:color="auto"/>
              </w:divBdr>
              <w:divsChild>
                <w:div w:id="834034335">
                  <w:marLeft w:val="0"/>
                  <w:marRight w:val="0"/>
                  <w:marTop w:val="0"/>
                  <w:marBottom w:val="0"/>
                  <w:divBdr>
                    <w:top w:val="none" w:sz="0" w:space="0" w:color="auto"/>
                    <w:left w:val="none" w:sz="0" w:space="0" w:color="auto"/>
                    <w:bottom w:val="none" w:sz="0" w:space="0" w:color="auto"/>
                    <w:right w:val="none" w:sz="0" w:space="0" w:color="auto"/>
                  </w:divBdr>
                  <w:divsChild>
                    <w:div w:id="494151548">
                      <w:marLeft w:val="0"/>
                      <w:marRight w:val="0"/>
                      <w:marTop w:val="0"/>
                      <w:marBottom w:val="0"/>
                      <w:divBdr>
                        <w:top w:val="none" w:sz="0" w:space="0" w:color="auto"/>
                        <w:left w:val="none" w:sz="0" w:space="0" w:color="auto"/>
                        <w:bottom w:val="none" w:sz="0" w:space="0" w:color="auto"/>
                        <w:right w:val="none" w:sz="0" w:space="0" w:color="auto"/>
                      </w:divBdr>
                      <w:divsChild>
                        <w:div w:id="316961357">
                          <w:marLeft w:val="0"/>
                          <w:marRight w:val="0"/>
                          <w:marTop w:val="0"/>
                          <w:marBottom w:val="0"/>
                          <w:divBdr>
                            <w:top w:val="none" w:sz="0" w:space="0" w:color="auto"/>
                            <w:left w:val="none" w:sz="0" w:space="0" w:color="auto"/>
                            <w:bottom w:val="none" w:sz="0" w:space="0" w:color="auto"/>
                            <w:right w:val="none" w:sz="0" w:space="0" w:color="auto"/>
                          </w:divBdr>
                          <w:divsChild>
                            <w:div w:id="1999573364">
                              <w:marLeft w:val="0"/>
                              <w:marRight w:val="0"/>
                              <w:marTop w:val="0"/>
                              <w:marBottom w:val="0"/>
                              <w:divBdr>
                                <w:top w:val="none" w:sz="0" w:space="0" w:color="auto"/>
                                <w:left w:val="none" w:sz="0" w:space="0" w:color="auto"/>
                                <w:bottom w:val="none" w:sz="0" w:space="0" w:color="auto"/>
                                <w:right w:val="none" w:sz="0" w:space="0" w:color="auto"/>
                              </w:divBdr>
                              <w:divsChild>
                                <w:div w:id="11295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69775">
                      <w:marLeft w:val="0"/>
                      <w:marRight w:val="0"/>
                      <w:marTop w:val="0"/>
                      <w:marBottom w:val="0"/>
                      <w:divBdr>
                        <w:top w:val="none" w:sz="0" w:space="0" w:color="auto"/>
                        <w:left w:val="none" w:sz="0" w:space="0" w:color="auto"/>
                        <w:bottom w:val="none" w:sz="0" w:space="0" w:color="auto"/>
                        <w:right w:val="none" w:sz="0" w:space="0" w:color="auto"/>
                      </w:divBdr>
                      <w:divsChild>
                        <w:div w:id="13922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3697">
          <w:marLeft w:val="0"/>
          <w:marRight w:val="0"/>
          <w:marTop w:val="0"/>
          <w:marBottom w:val="0"/>
          <w:divBdr>
            <w:top w:val="none" w:sz="0" w:space="0" w:color="auto"/>
            <w:left w:val="none" w:sz="0" w:space="0" w:color="auto"/>
            <w:bottom w:val="none" w:sz="0" w:space="0" w:color="auto"/>
            <w:right w:val="none" w:sz="0" w:space="0" w:color="auto"/>
          </w:divBdr>
          <w:divsChild>
            <w:div w:id="449668242">
              <w:marLeft w:val="0"/>
              <w:marRight w:val="0"/>
              <w:marTop w:val="0"/>
              <w:marBottom w:val="0"/>
              <w:divBdr>
                <w:top w:val="none" w:sz="0" w:space="0" w:color="auto"/>
                <w:left w:val="none" w:sz="0" w:space="0" w:color="auto"/>
                <w:bottom w:val="none" w:sz="0" w:space="0" w:color="auto"/>
                <w:right w:val="none" w:sz="0" w:space="0" w:color="auto"/>
              </w:divBdr>
              <w:divsChild>
                <w:div w:id="192234374">
                  <w:marLeft w:val="0"/>
                  <w:marRight w:val="0"/>
                  <w:marTop w:val="0"/>
                  <w:marBottom w:val="0"/>
                  <w:divBdr>
                    <w:top w:val="none" w:sz="0" w:space="0" w:color="auto"/>
                    <w:left w:val="none" w:sz="0" w:space="0" w:color="auto"/>
                    <w:bottom w:val="none" w:sz="0" w:space="0" w:color="auto"/>
                    <w:right w:val="none" w:sz="0" w:space="0" w:color="auto"/>
                  </w:divBdr>
                  <w:divsChild>
                    <w:div w:id="1065683043">
                      <w:marLeft w:val="0"/>
                      <w:marRight w:val="0"/>
                      <w:marTop w:val="0"/>
                      <w:marBottom w:val="0"/>
                      <w:divBdr>
                        <w:top w:val="none" w:sz="0" w:space="0" w:color="auto"/>
                        <w:left w:val="none" w:sz="0" w:space="0" w:color="auto"/>
                        <w:bottom w:val="none" w:sz="0" w:space="0" w:color="auto"/>
                        <w:right w:val="none" w:sz="0" w:space="0" w:color="auto"/>
                      </w:divBdr>
                      <w:divsChild>
                        <w:div w:id="1690835664">
                          <w:marLeft w:val="0"/>
                          <w:marRight w:val="0"/>
                          <w:marTop w:val="0"/>
                          <w:marBottom w:val="0"/>
                          <w:divBdr>
                            <w:top w:val="none" w:sz="0" w:space="0" w:color="auto"/>
                            <w:left w:val="none" w:sz="0" w:space="0" w:color="auto"/>
                            <w:bottom w:val="none" w:sz="0" w:space="0" w:color="auto"/>
                            <w:right w:val="none" w:sz="0" w:space="0" w:color="auto"/>
                          </w:divBdr>
                          <w:divsChild>
                            <w:div w:id="1083795299">
                              <w:marLeft w:val="0"/>
                              <w:marRight w:val="0"/>
                              <w:marTop w:val="0"/>
                              <w:marBottom w:val="0"/>
                              <w:divBdr>
                                <w:top w:val="none" w:sz="0" w:space="0" w:color="auto"/>
                                <w:left w:val="none" w:sz="0" w:space="0" w:color="auto"/>
                                <w:bottom w:val="none" w:sz="0" w:space="0" w:color="auto"/>
                                <w:right w:val="none" w:sz="0" w:space="0" w:color="auto"/>
                              </w:divBdr>
                              <w:divsChild>
                                <w:div w:id="916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09896">
                      <w:marLeft w:val="0"/>
                      <w:marRight w:val="0"/>
                      <w:marTop w:val="0"/>
                      <w:marBottom w:val="0"/>
                      <w:divBdr>
                        <w:top w:val="none" w:sz="0" w:space="0" w:color="auto"/>
                        <w:left w:val="none" w:sz="0" w:space="0" w:color="auto"/>
                        <w:bottom w:val="none" w:sz="0" w:space="0" w:color="auto"/>
                        <w:right w:val="none" w:sz="0" w:space="0" w:color="auto"/>
                      </w:divBdr>
                      <w:divsChild>
                        <w:div w:id="1199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02999">
          <w:marLeft w:val="0"/>
          <w:marRight w:val="0"/>
          <w:marTop w:val="0"/>
          <w:marBottom w:val="0"/>
          <w:divBdr>
            <w:top w:val="none" w:sz="0" w:space="0" w:color="auto"/>
            <w:left w:val="none" w:sz="0" w:space="0" w:color="auto"/>
            <w:bottom w:val="none" w:sz="0" w:space="0" w:color="auto"/>
            <w:right w:val="none" w:sz="0" w:space="0" w:color="auto"/>
          </w:divBdr>
          <w:divsChild>
            <w:div w:id="1356617374">
              <w:marLeft w:val="0"/>
              <w:marRight w:val="0"/>
              <w:marTop w:val="0"/>
              <w:marBottom w:val="0"/>
              <w:divBdr>
                <w:top w:val="none" w:sz="0" w:space="0" w:color="auto"/>
                <w:left w:val="none" w:sz="0" w:space="0" w:color="auto"/>
                <w:bottom w:val="none" w:sz="0" w:space="0" w:color="auto"/>
                <w:right w:val="none" w:sz="0" w:space="0" w:color="auto"/>
              </w:divBdr>
              <w:divsChild>
                <w:div w:id="34350945">
                  <w:marLeft w:val="0"/>
                  <w:marRight w:val="0"/>
                  <w:marTop w:val="0"/>
                  <w:marBottom w:val="0"/>
                  <w:divBdr>
                    <w:top w:val="none" w:sz="0" w:space="0" w:color="auto"/>
                    <w:left w:val="none" w:sz="0" w:space="0" w:color="auto"/>
                    <w:bottom w:val="none" w:sz="0" w:space="0" w:color="auto"/>
                    <w:right w:val="none" w:sz="0" w:space="0" w:color="auto"/>
                  </w:divBdr>
                  <w:divsChild>
                    <w:div w:id="231280197">
                      <w:marLeft w:val="0"/>
                      <w:marRight w:val="0"/>
                      <w:marTop w:val="0"/>
                      <w:marBottom w:val="0"/>
                      <w:divBdr>
                        <w:top w:val="none" w:sz="0" w:space="0" w:color="auto"/>
                        <w:left w:val="none" w:sz="0" w:space="0" w:color="auto"/>
                        <w:bottom w:val="none" w:sz="0" w:space="0" w:color="auto"/>
                        <w:right w:val="none" w:sz="0" w:space="0" w:color="auto"/>
                      </w:divBdr>
                      <w:divsChild>
                        <w:div w:id="978919867">
                          <w:marLeft w:val="0"/>
                          <w:marRight w:val="0"/>
                          <w:marTop w:val="0"/>
                          <w:marBottom w:val="0"/>
                          <w:divBdr>
                            <w:top w:val="none" w:sz="0" w:space="0" w:color="auto"/>
                            <w:left w:val="none" w:sz="0" w:space="0" w:color="auto"/>
                            <w:bottom w:val="none" w:sz="0" w:space="0" w:color="auto"/>
                            <w:right w:val="none" w:sz="0" w:space="0" w:color="auto"/>
                          </w:divBdr>
                        </w:div>
                      </w:divsChild>
                    </w:div>
                    <w:div w:id="505636022">
                      <w:marLeft w:val="0"/>
                      <w:marRight w:val="0"/>
                      <w:marTop w:val="0"/>
                      <w:marBottom w:val="0"/>
                      <w:divBdr>
                        <w:top w:val="none" w:sz="0" w:space="0" w:color="auto"/>
                        <w:left w:val="none" w:sz="0" w:space="0" w:color="auto"/>
                        <w:bottom w:val="none" w:sz="0" w:space="0" w:color="auto"/>
                        <w:right w:val="none" w:sz="0" w:space="0" w:color="auto"/>
                      </w:divBdr>
                      <w:divsChild>
                        <w:div w:id="2011906974">
                          <w:marLeft w:val="0"/>
                          <w:marRight w:val="0"/>
                          <w:marTop w:val="0"/>
                          <w:marBottom w:val="0"/>
                          <w:divBdr>
                            <w:top w:val="none" w:sz="0" w:space="0" w:color="auto"/>
                            <w:left w:val="none" w:sz="0" w:space="0" w:color="auto"/>
                            <w:bottom w:val="none" w:sz="0" w:space="0" w:color="auto"/>
                            <w:right w:val="none" w:sz="0" w:space="0" w:color="auto"/>
                          </w:divBdr>
                          <w:divsChild>
                            <w:div w:id="1275360124">
                              <w:marLeft w:val="0"/>
                              <w:marRight w:val="0"/>
                              <w:marTop w:val="0"/>
                              <w:marBottom w:val="0"/>
                              <w:divBdr>
                                <w:top w:val="none" w:sz="0" w:space="0" w:color="auto"/>
                                <w:left w:val="none" w:sz="0" w:space="0" w:color="auto"/>
                                <w:bottom w:val="none" w:sz="0" w:space="0" w:color="auto"/>
                                <w:right w:val="none" w:sz="0" w:space="0" w:color="auto"/>
                              </w:divBdr>
                              <w:divsChild>
                                <w:div w:id="5115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17144">
      <w:bodyDiv w:val="1"/>
      <w:marLeft w:val="0"/>
      <w:marRight w:val="0"/>
      <w:marTop w:val="0"/>
      <w:marBottom w:val="0"/>
      <w:divBdr>
        <w:top w:val="none" w:sz="0" w:space="0" w:color="auto"/>
        <w:left w:val="none" w:sz="0" w:space="0" w:color="auto"/>
        <w:bottom w:val="none" w:sz="0" w:space="0" w:color="auto"/>
        <w:right w:val="none" w:sz="0" w:space="0" w:color="auto"/>
      </w:divBdr>
      <w:divsChild>
        <w:div w:id="1565750635">
          <w:marLeft w:val="0"/>
          <w:marRight w:val="0"/>
          <w:marTop w:val="0"/>
          <w:marBottom w:val="0"/>
          <w:divBdr>
            <w:top w:val="none" w:sz="0" w:space="0" w:color="auto"/>
            <w:left w:val="none" w:sz="0" w:space="0" w:color="auto"/>
            <w:bottom w:val="none" w:sz="0" w:space="0" w:color="auto"/>
            <w:right w:val="none" w:sz="0" w:space="0" w:color="auto"/>
          </w:divBdr>
          <w:divsChild>
            <w:div w:id="11911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0346">
      <w:bodyDiv w:val="1"/>
      <w:marLeft w:val="0"/>
      <w:marRight w:val="0"/>
      <w:marTop w:val="0"/>
      <w:marBottom w:val="0"/>
      <w:divBdr>
        <w:top w:val="none" w:sz="0" w:space="0" w:color="auto"/>
        <w:left w:val="none" w:sz="0" w:space="0" w:color="auto"/>
        <w:bottom w:val="none" w:sz="0" w:space="0" w:color="auto"/>
        <w:right w:val="none" w:sz="0" w:space="0" w:color="auto"/>
      </w:divBdr>
    </w:div>
    <w:div w:id="1481189420">
      <w:bodyDiv w:val="1"/>
      <w:marLeft w:val="0"/>
      <w:marRight w:val="0"/>
      <w:marTop w:val="0"/>
      <w:marBottom w:val="0"/>
      <w:divBdr>
        <w:top w:val="none" w:sz="0" w:space="0" w:color="auto"/>
        <w:left w:val="none" w:sz="0" w:space="0" w:color="auto"/>
        <w:bottom w:val="none" w:sz="0" w:space="0" w:color="auto"/>
        <w:right w:val="none" w:sz="0" w:space="0" w:color="auto"/>
      </w:divBdr>
    </w:div>
    <w:div w:id="15092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3E061.EFF1D8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2.jpg@01D3D27C.59983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anderlinden@fietsersbond.n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w.bot@fietsersbond.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ourdeforce2020.nl/wp-content/uploads/2017/02/eindrapport_provincieronde_regionale_routeploeg_201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routeplanner.fietsersbond.nl/" TargetMode="External"/><Relationship Id="rId13" Type="http://schemas.openxmlformats.org/officeDocument/2006/relationships/hyperlink" Target="https://fryslan.gemeentedocumenten.nl/www.fryslan.frl/7576/landbouwverkeer/files/Kwaliteitsnetwerk%20landbouwverkeer.pdf" TargetMode="External"/><Relationship Id="rId3" Type="http://schemas.openxmlformats.org/officeDocument/2006/relationships/hyperlink" Target="https://www.rijksoverheid.nl/onderwerpen/gezondheid-en-preventie/nationaal-preventieakkoord" TargetMode="External"/><Relationship Id="rId7" Type="http://schemas.openxmlformats.org/officeDocument/2006/relationships/hyperlink" Target="https://routeplanner.fietsersbond.nl/" TargetMode="External"/><Relationship Id="rId12" Type="http://schemas.openxmlformats.org/officeDocument/2006/relationships/hyperlink" Target="https://www.zeeland.nl/digitaalarchief/zee1700185" TargetMode="External"/><Relationship Id="rId2" Type="http://schemas.openxmlformats.org/officeDocument/2006/relationships/hyperlink" Target="https://www.klimaatakkoord.nl/mobiliteit/documenten/publicaties/2018/07/10/bijdrage-mobiliteit" TargetMode="External"/><Relationship Id="rId1" Type="http://schemas.openxmlformats.org/officeDocument/2006/relationships/hyperlink" Target="http://tourdeforce2020.nl/" TargetMode="External"/><Relationship Id="rId6" Type="http://schemas.openxmlformats.org/officeDocument/2006/relationships/hyperlink" Target="https://www.klimaatakkoord.nl/mobiliteit/documenten/publicaties/2018/07/10/bijdrage-mobiliteit" TargetMode="External"/><Relationship Id="rId11" Type="http://schemas.openxmlformats.org/officeDocument/2006/relationships/hyperlink" Target="https://www.fietsersbond.nl/ons-werk/verkeersgezondheid/fiets-en-gezondheid/medische-klachten/" TargetMode="External"/><Relationship Id="rId5" Type="http://schemas.openxmlformats.org/officeDocument/2006/relationships/hyperlink" Target="https://www.anwb.nl/binaries/content/assets/anwb/pdf/verkeer/alb/2017/20170411-verkeersveiligheidsdocument.pdf" TargetMode="External"/><Relationship Id="rId15" Type="http://schemas.openxmlformats.org/officeDocument/2006/relationships/hyperlink" Target="https://www.klimaatakkoord.nl/mobiliteit/documenten/publicaties/2018/07/10/bijdrage-mobiliteit" TargetMode="External"/><Relationship Id="rId10" Type="http://schemas.openxmlformats.org/officeDocument/2006/relationships/hyperlink" Target="http://www.fietsberaad.nl/?lang=nl&amp;repository=Fietsberaadpublicatie+19b" TargetMode="External"/><Relationship Id="rId4" Type="http://schemas.openxmlformats.org/officeDocument/2006/relationships/hyperlink" Target="https://www.verkeersveiligheid2030.nl/over+spv/doelstelling/default.aspx" TargetMode="External"/><Relationship Id="rId9" Type="http://schemas.openxmlformats.org/officeDocument/2006/relationships/hyperlink" Target="http://www.fietsberaad.nl/?lang=nl&amp;repository=Fietsberaadpublicatie+19a" TargetMode="External"/><Relationship Id="rId14" Type="http://schemas.openxmlformats.org/officeDocument/2006/relationships/hyperlink" Target="https://www.fietsersbond.nl/fietsschoo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F545-6042-4816-950B-F040A6EC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16</Pages>
  <Words>5832</Words>
  <Characters>32082</Characters>
  <Application>Microsoft Office Word</Application>
  <DocSecurity>2</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Fietsersbond</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van der Linden</dc:creator>
  <cp:keywords/>
  <dc:description/>
  <cp:lastModifiedBy>Piet van der Linden</cp:lastModifiedBy>
  <cp:revision>7</cp:revision>
  <dcterms:created xsi:type="dcterms:W3CDTF">2018-08-02T21:39:00Z</dcterms:created>
  <dcterms:modified xsi:type="dcterms:W3CDTF">2018-08-06T08:21:00Z</dcterms:modified>
</cp:coreProperties>
</file>